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6443" w14:textId="112B844F" w:rsidR="001D19CB" w:rsidRDefault="001D19CB" w:rsidP="001D19CB">
      <w:pPr>
        <w:tabs>
          <w:tab w:val="left" w:pos="540"/>
        </w:tabs>
        <w:jc w:val="center"/>
        <w:rPr>
          <w:rFonts w:ascii="Tahoma" w:hAnsi="Tahoma" w:cs="Tahoma"/>
          <w:b/>
          <w:sz w:val="22"/>
          <w:szCs w:val="22"/>
        </w:rPr>
      </w:pPr>
      <w:r>
        <w:rPr>
          <w:rFonts w:ascii="Tahoma" w:hAnsi="Tahoma" w:cs="Tahoma"/>
          <w:b/>
          <w:sz w:val="22"/>
          <w:szCs w:val="22"/>
        </w:rPr>
        <w:t xml:space="preserve">Ejemplo de </w:t>
      </w:r>
      <w:r>
        <w:rPr>
          <w:rFonts w:ascii="Tahoma" w:hAnsi="Tahoma" w:cs="Tahoma"/>
          <w:b/>
          <w:sz w:val="22"/>
          <w:szCs w:val="22"/>
        </w:rPr>
        <w:t>Resultados de la aplicación de la encuesta</w:t>
      </w:r>
    </w:p>
    <w:p w14:paraId="350C47FD" w14:textId="77777777" w:rsidR="001D19CB" w:rsidRDefault="001D19CB" w:rsidP="001D19CB">
      <w:pPr>
        <w:tabs>
          <w:tab w:val="left" w:pos="540"/>
        </w:tabs>
        <w:jc w:val="both"/>
        <w:rPr>
          <w:rFonts w:ascii="Tahoma" w:hAnsi="Tahoma" w:cs="Tahoma"/>
          <w:sz w:val="22"/>
          <w:szCs w:val="22"/>
        </w:rPr>
      </w:pPr>
    </w:p>
    <w:p w14:paraId="3332933F" w14:textId="3C9221AF" w:rsidR="001D19CB" w:rsidRDefault="001D19CB" w:rsidP="001D19CB">
      <w:pPr>
        <w:tabs>
          <w:tab w:val="left" w:pos="540"/>
        </w:tabs>
        <w:jc w:val="both"/>
        <w:rPr>
          <w:rFonts w:ascii="Tahoma" w:hAnsi="Tahoma" w:cs="Tahoma"/>
          <w:sz w:val="22"/>
          <w:szCs w:val="22"/>
        </w:rPr>
      </w:pPr>
      <w:r>
        <w:rPr>
          <w:rFonts w:ascii="Tahoma" w:hAnsi="Tahoma" w:cs="Tahoma"/>
          <w:sz w:val="22"/>
          <w:szCs w:val="22"/>
        </w:rPr>
        <w:t xml:space="preserve">Para determinar la calidad de servicio del Almacén de Repuestos de </w:t>
      </w:r>
      <w:r>
        <w:rPr>
          <w:rFonts w:ascii="Tahoma" w:hAnsi="Tahoma" w:cs="Tahoma"/>
          <w:sz w:val="22"/>
          <w:szCs w:val="22"/>
        </w:rPr>
        <w:t>Empresa XYZ</w:t>
      </w:r>
      <w:r>
        <w:rPr>
          <w:rFonts w:ascii="Tahoma" w:hAnsi="Tahoma" w:cs="Tahoma"/>
          <w:sz w:val="22"/>
          <w:szCs w:val="22"/>
        </w:rPr>
        <w:t xml:space="preserve"> se aplicó una encuesta basada en el Modelo SERVQUAL a sus clientes internos (15 personas), </w:t>
      </w:r>
      <w:r>
        <w:rPr>
          <w:rFonts w:ascii="Tahoma" w:hAnsi="Tahoma" w:cs="Tahoma"/>
          <w:sz w:val="22"/>
          <w:szCs w:val="22"/>
        </w:rPr>
        <w:t>este</w:t>
      </w:r>
      <w:r>
        <w:rPr>
          <w:rFonts w:ascii="Tahoma" w:hAnsi="Tahoma" w:cs="Tahoma"/>
          <w:sz w:val="22"/>
          <w:szCs w:val="22"/>
        </w:rPr>
        <w:t xml:space="preserve"> modelo define la calidad de servicio como la diferencia entre las percepciones reales por parte de los clientes del servicio y las expectativas que sobre éste se habían formado previamente. </w:t>
      </w:r>
    </w:p>
    <w:p w14:paraId="3647A5AA" w14:textId="77777777" w:rsidR="001D19CB" w:rsidRDefault="001D19CB" w:rsidP="001D19CB">
      <w:pPr>
        <w:tabs>
          <w:tab w:val="left" w:pos="540"/>
        </w:tabs>
        <w:jc w:val="both"/>
        <w:rPr>
          <w:rFonts w:ascii="Tahoma" w:hAnsi="Tahoma" w:cs="Tahoma"/>
          <w:sz w:val="22"/>
          <w:szCs w:val="22"/>
        </w:rPr>
      </w:pPr>
    </w:p>
    <w:p w14:paraId="75AB3310" w14:textId="078AC63F" w:rsidR="001D19CB" w:rsidRDefault="001D19CB" w:rsidP="001D19CB">
      <w:pPr>
        <w:tabs>
          <w:tab w:val="left" w:pos="540"/>
        </w:tabs>
        <w:jc w:val="both"/>
        <w:rPr>
          <w:rFonts w:ascii="Tahoma" w:hAnsi="Tahoma" w:cs="Tahoma"/>
          <w:sz w:val="22"/>
          <w:szCs w:val="22"/>
        </w:rPr>
      </w:pPr>
      <w:r>
        <w:rPr>
          <w:rFonts w:ascii="Tahoma" w:hAnsi="Tahoma" w:cs="Tahoma"/>
          <w:sz w:val="22"/>
          <w:szCs w:val="22"/>
        </w:rPr>
        <w:t xml:space="preserve">La encuesta se basó en 22 declaraciones que evaluaron las expectativas de los clientes internos y 22 declaraciones que evaluaron sus percepciones. </w:t>
      </w:r>
    </w:p>
    <w:p w14:paraId="43D2D184" w14:textId="77777777" w:rsidR="001D19CB" w:rsidRDefault="001D19CB" w:rsidP="001D19CB">
      <w:pPr>
        <w:jc w:val="both"/>
        <w:rPr>
          <w:rFonts w:ascii="Tahoma" w:hAnsi="Tahoma" w:cs="Tahoma"/>
          <w:sz w:val="22"/>
          <w:szCs w:val="22"/>
        </w:rPr>
      </w:pPr>
    </w:p>
    <w:p w14:paraId="09BC9397" w14:textId="1FFF87EE" w:rsidR="001D19CB" w:rsidRDefault="001D19CB" w:rsidP="001D19CB">
      <w:pPr>
        <w:jc w:val="both"/>
        <w:rPr>
          <w:rFonts w:ascii="Tahoma" w:hAnsi="Tahoma" w:cs="Tahoma"/>
          <w:sz w:val="22"/>
          <w:szCs w:val="22"/>
        </w:rPr>
      </w:pPr>
      <w:r>
        <w:rPr>
          <w:rFonts w:ascii="Tahoma" w:hAnsi="Tahoma" w:cs="Tahoma"/>
          <w:sz w:val="22"/>
          <w:szCs w:val="22"/>
        </w:rPr>
        <w:t xml:space="preserve">La importancia general de las dimensiones de la calidad de servicio se determinó a través del promedio de las puntuaciones asignadas por los clientes internos del Almacén de Repuestos de </w:t>
      </w:r>
      <w:r>
        <w:rPr>
          <w:rFonts w:ascii="Tahoma" w:hAnsi="Tahoma" w:cs="Tahoma"/>
          <w:sz w:val="22"/>
          <w:szCs w:val="22"/>
        </w:rPr>
        <w:t>Empresa XYZ</w:t>
      </w:r>
      <w:r>
        <w:rPr>
          <w:rFonts w:ascii="Tahoma" w:hAnsi="Tahoma" w:cs="Tahoma"/>
          <w:sz w:val="22"/>
          <w:szCs w:val="22"/>
        </w:rPr>
        <w:t xml:space="preserve">. </w:t>
      </w:r>
    </w:p>
    <w:p w14:paraId="2276CB25" w14:textId="77777777" w:rsidR="001D19CB" w:rsidRDefault="001D19CB" w:rsidP="001D19CB">
      <w:pPr>
        <w:tabs>
          <w:tab w:val="left" w:pos="540"/>
        </w:tabs>
        <w:rPr>
          <w:rFonts w:ascii="Tahoma" w:hAnsi="Tahoma" w:cs="Tahoma"/>
          <w:b/>
          <w:sz w:val="22"/>
          <w:szCs w:val="22"/>
        </w:rPr>
      </w:pPr>
    </w:p>
    <w:p w14:paraId="425C0243" w14:textId="7E53713C" w:rsidR="001D19CB" w:rsidRDefault="001D19CB" w:rsidP="001D19CB">
      <w:pPr>
        <w:tabs>
          <w:tab w:val="left" w:pos="540"/>
        </w:tabs>
        <w:jc w:val="center"/>
        <w:rPr>
          <w:rFonts w:ascii="Tahoma" w:hAnsi="Tahoma" w:cs="Tahoma"/>
          <w:b/>
          <w:sz w:val="22"/>
          <w:szCs w:val="22"/>
        </w:rPr>
      </w:pPr>
      <w:r>
        <w:rPr>
          <w:rFonts w:ascii="Tahoma" w:hAnsi="Tahoma" w:cs="Tahoma"/>
          <w:b/>
          <w:sz w:val="22"/>
          <w:szCs w:val="22"/>
        </w:rPr>
        <w:t>Tabla Nº</w:t>
      </w:r>
      <w:r>
        <w:rPr>
          <w:rFonts w:ascii="Tahoma" w:hAnsi="Tahoma" w:cs="Tahoma"/>
          <w:b/>
          <w:sz w:val="22"/>
          <w:szCs w:val="22"/>
        </w:rPr>
        <w:t>1</w:t>
      </w:r>
      <w:r>
        <w:rPr>
          <w:rFonts w:ascii="Tahoma" w:hAnsi="Tahoma" w:cs="Tahoma"/>
          <w:b/>
          <w:sz w:val="22"/>
          <w:szCs w:val="22"/>
        </w:rPr>
        <w:t xml:space="preserve">. </w:t>
      </w:r>
    </w:p>
    <w:p w14:paraId="5ECFAA8A" w14:textId="77777777" w:rsidR="001D19CB" w:rsidRDefault="001D19CB" w:rsidP="001D19CB">
      <w:pPr>
        <w:tabs>
          <w:tab w:val="left" w:pos="540"/>
        </w:tabs>
        <w:jc w:val="center"/>
        <w:rPr>
          <w:rFonts w:ascii="Tahoma" w:hAnsi="Tahoma" w:cs="Tahoma"/>
          <w:b/>
          <w:sz w:val="22"/>
          <w:szCs w:val="22"/>
        </w:rPr>
      </w:pPr>
      <w:r>
        <w:rPr>
          <w:rFonts w:ascii="Tahoma" w:hAnsi="Tahoma" w:cs="Tahoma"/>
          <w:b/>
          <w:sz w:val="22"/>
          <w:szCs w:val="22"/>
        </w:rPr>
        <w:t>Puntuación promedio de las dimensiones de la calidad de servicio.</w:t>
      </w:r>
    </w:p>
    <w:p w14:paraId="5FCE670B" w14:textId="77777777" w:rsidR="001D19CB" w:rsidRDefault="001D19CB" w:rsidP="001D19CB">
      <w:pPr>
        <w:tabs>
          <w:tab w:val="left" w:pos="540"/>
        </w:tabs>
        <w:jc w:val="cente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80"/>
        <w:gridCol w:w="2400"/>
      </w:tblGrid>
      <w:tr w:rsidR="001D19CB" w14:paraId="76E84D26" w14:textId="77777777" w:rsidTr="00C868ED">
        <w:tc>
          <w:tcPr>
            <w:tcW w:w="3300" w:type="dxa"/>
            <w:shd w:val="clear" w:color="auto" w:fill="00CCFF"/>
          </w:tcPr>
          <w:p w14:paraId="0C53F4F4" w14:textId="77777777" w:rsidR="001D19CB" w:rsidRDefault="001D19CB" w:rsidP="00C868ED">
            <w:pPr>
              <w:jc w:val="center"/>
              <w:rPr>
                <w:rFonts w:ascii="Tahoma" w:hAnsi="Tahoma" w:cs="Tahoma"/>
                <w:b/>
                <w:sz w:val="20"/>
                <w:szCs w:val="22"/>
              </w:rPr>
            </w:pPr>
            <w:r>
              <w:rPr>
                <w:rFonts w:ascii="Tahoma" w:hAnsi="Tahoma" w:cs="Tahoma"/>
                <w:b/>
                <w:sz w:val="20"/>
                <w:szCs w:val="22"/>
              </w:rPr>
              <w:t>Dimensiones</w:t>
            </w:r>
          </w:p>
        </w:tc>
        <w:tc>
          <w:tcPr>
            <w:tcW w:w="3356" w:type="dxa"/>
            <w:shd w:val="clear" w:color="auto" w:fill="00CCFF"/>
          </w:tcPr>
          <w:p w14:paraId="0BE8F3F5" w14:textId="77777777" w:rsidR="001D19CB" w:rsidRDefault="001D19CB" w:rsidP="00C868ED">
            <w:pPr>
              <w:jc w:val="center"/>
              <w:rPr>
                <w:rFonts w:ascii="Tahoma" w:hAnsi="Tahoma" w:cs="Tahoma"/>
                <w:b/>
                <w:sz w:val="20"/>
                <w:szCs w:val="22"/>
              </w:rPr>
            </w:pPr>
            <w:r>
              <w:rPr>
                <w:rFonts w:ascii="Tahoma" w:hAnsi="Tahoma" w:cs="Tahoma"/>
                <w:b/>
                <w:sz w:val="20"/>
                <w:szCs w:val="22"/>
              </w:rPr>
              <w:t>Declaraciones</w:t>
            </w:r>
          </w:p>
        </w:tc>
        <w:tc>
          <w:tcPr>
            <w:tcW w:w="2681" w:type="dxa"/>
            <w:shd w:val="clear" w:color="auto" w:fill="00CCFF"/>
          </w:tcPr>
          <w:p w14:paraId="02E3C424" w14:textId="77777777" w:rsidR="001D19CB" w:rsidRDefault="001D19CB" w:rsidP="00C868ED">
            <w:pPr>
              <w:jc w:val="center"/>
              <w:rPr>
                <w:rFonts w:ascii="Tahoma" w:hAnsi="Tahoma" w:cs="Tahoma"/>
                <w:b/>
                <w:sz w:val="20"/>
                <w:szCs w:val="22"/>
              </w:rPr>
            </w:pPr>
            <w:proofErr w:type="gramStart"/>
            <w:r>
              <w:rPr>
                <w:rFonts w:ascii="Tahoma" w:hAnsi="Tahoma" w:cs="Tahoma"/>
                <w:b/>
                <w:sz w:val="20"/>
                <w:szCs w:val="22"/>
              </w:rPr>
              <w:t>Puntos  (</w:t>
            </w:r>
            <w:proofErr w:type="gramEnd"/>
            <w:r>
              <w:rPr>
                <w:rFonts w:ascii="Tahoma" w:hAnsi="Tahoma" w:cs="Tahoma"/>
                <w:b/>
                <w:sz w:val="20"/>
                <w:szCs w:val="22"/>
              </w:rPr>
              <w:t>%)</w:t>
            </w:r>
          </w:p>
        </w:tc>
      </w:tr>
      <w:tr w:rsidR="001D19CB" w14:paraId="354611E8" w14:textId="77777777" w:rsidTr="00C868ED">
        <w:tc>
          <w:tcPr>
            <w:tcW w:w="3300" w:type="dxa"/>
          </w:tcPr>
          <w:p w14:paraId="48E4B43A" w14:textId="77777777" w:rsidR="001D19CB" w:rsidRDefault="001D19CB" w:rsidP="00C868ED">
            <w:pPr>
              <w:jc w:val="both"/>
              <w:rPr>
                <w:rFonts w:ascii="Tahoma" w:hAnsi="Tahoma" w:cs="Tahoma"/>
                <w:sz w:val="20"/>
                <w:szCs w:val="22"/>
              </w:rPr>
            </w:pPr>
            <w:r>
              <w:rPr>
                <w:rFonts w:ascii="Tahoma" w:hAnsi="Tahoma" w:cs="Tahoma"/>
                <w:sz w:val="20"/>
                <w:szCs w:val="22"/>
              </w:rPr>
              <w:t>1. Elementos tangibles</w:t>
            </w:r>
          </w:p>
        </w:tc>
        <w:tc>
          <w:tcPr>
            <w:tcW w:w="3356" w:type="dxa"/>
          </w:tcPr>
          <w:p w14:paraId="08E2E493" w14:textId="77777777" w:rsidR="001D19CB" w:rsidRDefault="001D19CB" w:rsidP="00C868ED">
            <w:pPr>
              <w:jc w:val="center"/>
              <w:rPr>
                <w:rFonts w:ascii="Tahoma" w:hAnsi="Tahoma" w:cs="Tahoma"/>
                <w:sz w:val="20"/>
                <w:szCs w:val="22"/>
              </w:rPr>
            </w:pPr>
            <w:r>
              <w:rPr>
                <w:rFonts w:ascii="Tahoma" w:hAnsi="Tahoma" w:cs="Tahoma"/>
                <w:sz w:val="20"/>
                <w:szCs w:val="22"/>
              </w:rPr>
              <w:t>1-4</w:t>
            </w:r>
          </w:p>
        </w:tc>
        <w:tc>
          <w:tcPr>
            <w:tcW w:w="2681" w:type="dxa"/>
          </w:tcPr>
          <w:p w14:paraId="0367842B" w14:textId="77777777" w:rsidR="001D19CB" w:rsidRDefault="001D19CB" w:rsidP="00C868ED">
            <w:pPr>
              <w:jc w:val="center"/>
              <w:rPr>
                <w:rFonts w:ascii="Tahoma" w:hAnsi="Tahoma" w:cs="Tahoma"/>
                <w:sz w:val="20"/>
                <w:szCs w:val="22"/>
              </w:rPr>
            </w:pPr>
            <w:r>
              <w:rPr>
                <w:rFonts w:ascii="Tahoma" w:hAnsi="Tahoma" w:cs="Tahoma"/>
                <w:sz w:val="20"/>
                <w:szCs w:val="22"/>
              </w:rPr>
              <w:t>15</w:t>
            </w:r>
          </w:p>
        </w:tc>
      </w:tr>
      <w:tr w:rsidR="001D19CB" w14:paraId="5DF717AF" w14:textId="77777777" w:rsidTr="00C868ED">
        <w:tc>
          <w:tcPr>
            <w:tcW w:w="3300" w:type="dxa"/>
          </w:tcPr>
          <w:p w14:paraId="5C29B22B" w14:textId="77777777" w:rsidR="001D19CB" w:rsidRDefault="001D19CB" w:rsidP="00C868ED">
            <w:pPr>
              <w:jc w:val="both"/>
              <w:rPr>
                <w:rFonts w:ascii="Tahoma" w:hAnsi="Tahoma" w:cs="Tahoma"/>
                <w:sz w:val="20"/>
                <w:szCs w:val="22"/>
              </w:rPr>
            </w:pPr>
            <w:r>
              <w:rPr>
                <w:rFonts w:ascii="Tahoma" w:hAnsi="Tahoma" w:cs="Tahoma"/>
                <w:sz w:val="20"/>
                <w:szCs w:val="22"/>
              </w:rPr>
              <w:t>2. Fiabilidad</w:t>
            </w:r>
          </w:p>
        </w:tc>
        <w:tc>
          <w:tcPr>
            <w:tcW w:w="3356" w:type="dxa"/>
          </w:tcPr>
          <w:p w14:paraId="46A50100" w14:textId="77777777" w:rsidR="001D19CB" w:rsidRDefault="001D19CB" w:rsidP="00C868ED">
            <w:pPr>
              <w:jc w:val="center"/>
              <w:rPr>
                <w:rFonts w:ascii="Tahoma" w:hAnsi="Tahoma" w:cs="Tahoma"/>
                <w:sz w:val="20"/>
                <w:szCs w:val="22"/>
              </w:rPr>
            </w:pPr>
            <w:r>
              <w:rPr>
                <w:rFonts w:ascii="Tahoma" w:hAnsi="Tahoma" w:cs="Tahoma"/>
                <w:sz w:val="20"/>
                <w:szCs w:val="22"/>
              </w:rPr>
              <w:t>5-9</w:t>
            </w:r>
          </w:p>
        </w:tc>
        <w:tc>
          <w:tcPr>
            <w:tcW w:w="2681" w:type="dxa"/>
          </w:tcPr>
          <w:p w14:paraId="43242D9F" w14:textId="77777777" w:rsidR="001D19CB" w:rsidRDefault="001D19CB" w:rsidP="00C868ED">
            <w:pPr>
              <w:jc w:val="center"/>
              <w:rPr>
                <w:rFonts w:ascii="Tahoma" w:hAnsi="Tahoma" w:cs="Tahoma"/>
                <w:sz w:val="20"/>
                <w:szCs w:val="22"/>
              </w:rPr>
            </w:pPr>
            <w:r>
              <w:rPr>
                <w:rFonts w:ascii="Tahoma" w:hAnsi="Tahoma" w:cs="Tahoma"/>
                <w:sz w:val="20"/>
                <w:szCs w:val="22"/>
              </w:rPr>
              <w:t>30</w:t>
            </w:r>
          </w:p>
        </w:tc>
      </w:tr>
      <w:tr w:rsidR="001D19CB" w14:paraId="322B586D" w14:textId="77777777" w:rsidTr="00C868ED">
        <w:tc>
          <w:tcPr>
            <w:tcW w:w="3300" w:type="dxa"/>
          </w:tcPr>
          <w:p w14:paraId="6B547621" w14:textId="77777777" w:rsidR="001D19CB" w:rsidRDefault="001D19CB" w:rsidP="00C868ED">
            <w:pPr>
              <w:jc w:val="both"/>
              <w:rPr>
                <w:rFonts w:ascii="Tahoma" w:hAnsi="Tahoma" w:cs="Tahoma"/>
                <w:sz w:val="20"/>
                <w:szCs w:val="22"/>
              </w:rPr>
            </w:pPr>
            <w:r>
              <w:rPr>
                <w:rFonts w:ascii="Tahoma" w:hAnsi="Tahoma" w:cs="Tahoma"/>
                <w:sz w:val="20"/>
                <w:szCs w:val="22"/>
              </w:rPr>
              <w:t>3. Capacidad de respuesta</w:t>
            </w:r>
          </w:p>
        </w:tc>
        <w:tc>
          <w:tcPr>
            <w:tcW w:w="3356" w:type="dxa"/>
          </w:tcPr>
          <w:p w14:paraId="2244BCDC" w14:textId="77777777" w:rsidR="001D19CB" w:rsidRDefault="001D19CB" w:rsidP="00C868ED">
            <w:pPr>
              <w:jc w:val="center"/>
              <w:rPr>
                <w:rFonts w:ascii="Tahoma" w:hAnsi="Tahoma" w:cs="Tahoma"/>
                <w:sz w:val="20"/>
                <w:szCs w:val="22"/>
              </w:rPr>
            </w:pPr>
            <w:r>
              <w:rPr>
                <w:rFonts w:ascii="Tahoma" w:hAnsi="Tahoma" w:cs="Tahoma"/>
                <w:sz w:val="20"/>
                <w:szCs w:val="22"/>
              </w:rPr>
              <w:t>10-13</w:t>
            </w:r>
          </w:p>
        </w:tc>
        <w:tc>
          <w:tcPr>
            <w:tcW w:w="2681" w:type="dxa"/>
          </w:tcPr>
          <w:p w14:paraId="420E1AEA" w14:textId="77777777" w:rsidR="001D19CB" w:rsidRDefault="001D19CB" w:rsidP="00C868ED">
            <w:pPr>
              <w:jc w:val="center"/>
              <w:rPr>
                <w:rFonts w:ascii="Tahoma" w:hAnsi="Tahoma" w:cs="Tahoma"/>
                <w:sz w:val="20"/>
                <w:szCs w:val="22"/>
              </w:rPr>
            </w:pPr>
            <w:r>
              <w:rPr>
                <w:rFonts w:ascii="Tahoma" w:hAnsi="Tahoma" w:cs="Tahoma"/>
                <w:sz w:val="20"/>
                <w:szCs w:val="22"/>
              </w:rPr>
              <w:t>25</w:t>
            </w:r>
          </w:p>
        </w:tc>
      </w:tr>
      <w:tr w:rsidR="001D19CB" w14:paraId="60A4C816" w14:textId="77777777" w:rsidTr="00C868ED">
        <w:tc>
          <w:tcPr>
            <w:tcW w:w="3300" w:type="dxa"/>
          </w:tcPr>
          <w:p w14:paraId="43EC2A22" w14:textId="77777777" w:rsidR="001D19CB" w:rsidRDefault="001D19CB" w:rsidP="00C868ED">
            <w:pPr>
              <w:jc w:val="both"/>
              <w:rPr>
                <w:rFonts w:ascii="Tahoma" w:hAnsi="Tahoma" w:cs="Tahoma"/>
                <w:sz w:val="20"/>
                <w:szCs w:val="22"/>
              </w:rPr>
            </w:pPr>
            <w:r>
              <w:rPr>
                <w:rFonts w:ascii="Tahoma" w:hAnsi="Tahoma" w:cs="Tahoma"/>
                <w:sz w:val="20"/>
                <w:szCs w:val="22"/>
              </w:rPr>
              <w:t>4. Seguridad</w:t>
            </w:r>
          </w:p>
        </w:tc>
        <w:tc>
          <w:tcPr>
            <w:tcW w:w="3356" w:type="dxa"/>
          </w:tcPr>
          <w:p w14:paraId="561940B4" w14:textId="77777777" w:rsidR="001D19CB" w:rsidRDefault="001D19CB" w:rsidP="00C868ED">
            <w:pPr>
              <w:jc w:val="center"/>
              <w:rPr>
                <w:rFonts w:ascii="Tahoma" w:hAnsi="Tahoma" w:cs="Tahoma"/>
                <w:sz w:val="20"/>
                <w:szCs w:val="22"/>
              </w:rPr>
            </w:pPr>
            <w:r>
              <w:rPr>
                <w:rFonts w:ascii="Tahoma" w:hAnsi="Tahoma" w:cs="Tahoma"/>
                <w:sz w:val="20"/>
                <w:szCs w:val="22"/>
              </w:rPr>
              <w:t>14-17</w:t>
            </w:r>
          </w:p>
        </w:tc>
        <w:tc>
          <w:tcPr>
            <w:tcW w:w="2681" w:type="dxa"/>
          </w:tcPr>
          <w:p w14:paraId="21D417E1" w14:textId="77777777" w:rsidR="001D19CB" w:rsidRDefault="001D19CB" w:rsidP="00C868ED">
            <w:pPr>
              <w:jc w:val="center"/>
              <w:rPr>
                <w:rFonts w:ascii="Tahoma" w:hAnsi="Tahoma" w:cs="Tahoma"/>
                <w:sz w:val="20"/>
                <w:szCs w:val="22"/>
              </w:rPr>
            </w:pPr>
            <w:r>
              <w:rPr>
                <w:rFonts w:ascii="Tahoma" w:hAnsi="Tahoma" w:cs="Tahoma"/>
                <w:sz w:val="20"/>
                <w:szCs w:val="22"/>
              </w:rPr>
              <w:t>20</w:t>
            </w:r>
          </w:p>
        </w:tc>
      </w:tr>
      <w:tr w:rsidR="001D19CB" w14:paraId="02AF4AD4" w14:textId="77777777" w:rsidTr="00C868ED">
        <w:trPr>
          <w:trHeight w:val="180"/>
        </w:trPr>
        <w:tc>
          <w:tcPr>
            <w:tcW w:w="3300" w:type="dxa"/>
          </w:tcPr>
          <w:p w14:paraId="2C9CDA6C" w14:textId="77777777" w:rsidR="001D19CB" w:rsidRDefault="001D19CB" w:rsidP="00C868ED">
            <w:pPr>
              <w:jc w:val="both"/>
              <w:rPr>
                <w:rFonts w:ascii="Tahoma" w:hAnsi="Tahoma" w:cs="Tahoma"/>
                <w:sz w:val="20"/>
                <w:szCs w:val="22"/>
              </w:rPr>
            </w:pPr>
            <w:r>
              <w:rPr>
                <w:rFonts w:ascii="Tahoma" w:hAnsi="Tahoma" w:cs="Tahoma"/>
                <w:sz w:val="20"/>
                <w:szCs w:val="22"/>
              </w:rPr>
              <w:t>5. Empatía</w:t>
            </w:r>
          </w:p>
        </w:tc>
        <w:tc>
          <w:tcPr>
            <w:tcW w:w="3356" w:type="dxa"/>
          </w:tcPr>
          <w:p w14:paraId="18742054" w14:textId="77777777" w:rsidR="001D19CB" w:rsidRDefault="001D19CB" w:rsidP="00C868ED">
            <w:pPr>
              <w:jc w:val="center"/>
              <w:rPr>
                <w:rFonts w:ascii="Tahoma" w:hAnsi="Tahoma" w:cs="Tahoma"/>
                <w:sz w:val="20"/>
                <w:szCs w:val="22"/>
              </w:rPr>
            </w:pPr>
            <w:r>
              <w:rPr>
                <w:rFonts w:ascii="Tahoma" w:hAnsi="Tahoma" w:cs="Tahoma"/>
                <w:sz w:val="20"/>
                <w:szCs w:val="22"/>
              </w:rPr>
              <w:t>18-22</w:t>
            </w:r>
          </w:p>
        </w:tc>
        <w:tc>
          <w:tcPr>
            <w:tcW w:w="2681" w:type="dxa"/>
          </w:tcPr>
          <w:p w14:paraId="3A08E7BF" w14:textId="77777777" w:rsidR="001D19CB" w:rsidRDefault="001D19CB" w:rsidP="00C868ED">
            <w:pPr>
              <w:jc w:val="center"/>
              <w:rPr>
                <w:rFonts w:ascii="Tahoma" w:hAnsi="Tahoma" w:cs="Tahoma"/>
                <w:sz w:val="20"/>
                <w:szCs w:val="22"/>
              </w:rPr>
            </w:pPr>
            <w:r>
              <w:rPr>
                <w:rFonts w:ascii="Tahoma" w:hAnsi="Tahoma" w:cs="Tahoma"/>
                <w:sz w:val="20"/>
                <w:szCs w:val="22"/>
              </w:rPr>
              <w:t>10</w:t>
            </w:r>
          </w:p>
        </w:tc>
      </w:tr>
    </w:tbl>
    <w:p w14:paraId="5090D77B" w14:textId="77777777" w:rsidR="001D19CB" w:rsidRDefault="001D19CB" w:rsidP="001D19CB">
      <w:pPr>
        <w:rPr>
          <w:rFonts w:ascii="Tahoma" w:hAnsi="Tahoma" w:cs="Tahoma"/>
          <w:b/>
          <w:sz w:val="22"/>
          <w:szCs w:val="22"/>
        </w:rPr>
      </w:pPr>
    </w:p>
    <w:p w14:paraId="5FA762FF" w14:textId="77777777" w:rsidR="001D19CB" w:rsidRDefault="001D19CB" w:rsidP="001D19CB">
      <w:pPr>
        <w:jc w:val="both"/>
        <w:rPr>
          <w:rFonts w:ascii="Tahoma" w:hAnsi="Tahoma" w:cs="Tahoma"/>
          <w:sz w:val="22"/>
          <w:szCs w:val="22"/>
        </w:rPr>
      </w:pPr>
    </w:p>
    <w:p w14:paraId="338DBE42" w14:textId="4D3C0181" w:rsidR="001D19CB" w:rsidRDefault="001D19CB" w:rsidP="001D19CB">
      <w:pPr>
        <w:jc w:val="both"/>
        <w:rPr>
          <w:rFonts w:ascii="Tahoma" w:hAnsi="Tahoma" w:cs="Tahoma"/>
          <w:sz w:val="22"/>
          <w:szCs w:val="22"/>
        </w:rPr>
      </w:pPr>
      <w:r>
        <w:rPr>
          <w:rFonts w:ascii="Tahoma" w:hAnsi="Tahoma" w:cs="Tahoma"/>
          <w:sz w:val="22"/>
          <w:szCs w:val="22"/>
        </w:rPr>
        <w:t>De acuerdo a la tabla Nº</w:t>
      </w:r>
      <w:r>
        <w:rPr>
          <w:rFonts w:ascii="Tahoma" w:hAnsi="Tahoma" w:cs="Tahoma"/>
          <w:sz w:val="22"/>
          <w:szCs w:val="22"/>
        </w:rPr>
        <w:t>1</w:t>
      </w:r>
      <w:r>
        <w:rPr>
          <w:rFonts w:ascii="Tahoma" w:hAnsi="Tahoma" w:cs="Tahoma"/>
          <w:sz w:val="22"/>
          <w:szCs w:val="22"/>
        </w:rPr>
        <w:t xml:space="preserve"> se observa que los clientes internos del departamento caso de estudio le dan mayor importancia a la dimensión “Fiabilidad”, ellos consideran que la calidad del servicio depende en un 30% de la habilidad del departamento para ejecutar el servicio prometido de forma fiable y consistente, seguido por un 25% que corresponde a la “Capacidad de respuesta” la cual se encuentra relacionada con la disposición y voluntad de los empleados para ayudar a los clientes y proporcionar un buen servicio. Con un 20% los clientes internos valoran la dimensión “Seguridad” que corresponde al conocimiento y atención mostrada por los empleados y sus habilidades para inspirar confianza y credibilidad. Posteriormente se encuentra con un 15% de importancia los “Elementos tangibles” los cuales comprenden las instalaciones físicas, equipos, personal y materiales de comunicación. Por último, con un 10% la “Empatía” o atención individualizada que ofrece el departamento a sus clientes.</w:t>
      </w:r>
    </w:p>
    <w:p w14:paraId="5FC8B9D9" w14:textId="77777777" w:rsidR="001D19CB" w:rsidRDefault="001D19CB" w:rsidP="001D19CB">
      <w:pPr>
        <w:jc w:val="both"/>
        <w:rPr>
          <w:rFonts w:ascii="Tahoma" w:hAnsi="Tahoma" w:cs="Tahoma"/>
          <w:sz w:val="22"/>
          <w:szCs w:val="22"/>
        </w:rPr>
      </w:pPr>
    </w:p>
    <w:p w14:paraId="328EABCD" w14:textId="1D316C17" w:rsidR="001D19CB" w:rsidRDefault="001D19CB" w:rsidP="001D19CB">
      <w:pPr>
        <w:jc w:val="both"/>
        <w:rPr>
          <w:rFonts w:ascii="Tahoma" w:hAnsi="Tahoma" w:cs="Tahoma"/>
          <w:sz w:val="22"/>
          <w:szCs w:val="22"/>
        </w:rPr>
      </w:pPr>
      <w:r>
        <w:rPr>
          <w:rFonts w:ascii="Tahoma" w:hAnsi="Tahoma" w:cs="Tahoma"/>
          <w:sz w:val="22"/>
          <w:szCs w:val="22"/>
        </w:rPr>
        <w:t xml:space="preserve">Los resultados obtenidos muestran los aspectos más relevantes de la calidad de servicio para los clientes internos del Almacén de Repuestos </w:t>
      </w:r>
      <w:r>
        <w:rPr>
          <w:rFonts w:ascii="Tahoma" w:hAnsi="Tahoma" w:cs="Tahoma"/>
          <w:sz w:val="22"/>
          <w:szCs w:val="22"/>
        </w:rPr>
        <w:t>de Empresa XYZ</w:t>
      </w:r>
      <w:r>
        <w:rPr>
          <w:rFonts w:ascii="Tahoma" w:hAnsi="Tahoma" w:cs="Tahoma"/>
          <w:sz w:val="22"/>
          <w:szCs w:val="22"/>
        </w:rPr>
        <w:t>, los cuales deben ser considerados en el diseño del modelo de calidad de gestión a fin de incrementar su satisfacción con respecto al servicio recibido.</w:t>
      </w:r>
    </w:p>
    <w:p w14:paraId="26619584" w14:textId="77777777" w:rsidR="001D19CB" w:rsidRDefault="001D19CB" w:rsidP="001D19CB">
      <w:pPr>
        <w:jc w:val="both"/>
        <w:rPr>
          <w:b/>
        </w:rPr>
      </w:pPr>
      <w:r>
        <w:rPr>
          <w:b/>
        </w:rPr>
        <w:t xml:space="preserve"> </w:t>
      </w:r>
    </w:p>
    <w:p w14:paraId="08B1ABB8" w14:textId="223571A3" w:rsidR="001D19CB" w:rsidRDefault="001D19CB" w:rsidP="001D19CB">
      <w:pPr>
        <w:jc w:val="both"/>
        <w:rPr>
          <w:rFonts w:ascii="Tahoma" w:hAnsi="Tahoma" w:cs="Tahoma"/>
          <w:sz w:val="22"/>
          <w:szCs w:val="22"/>
        </w:rPr>
      </w:pPr>
      <w:r>
        <w:rPr>
          <w:rFonts w:ascii="Tahoma" w:hAnsi="Tahoma" w:cs="Tahoma"/>
          <w:sz w:val="22"/>
          <w:szCs w:val="22"/>
        </w:rPr>
        <w:t xml:space="preserve">En </w:t>
      </w:r>
      <w:smartTag w:uri="urn:schemas-microsoft-com:office:smarttags" w:element="PersonName">
        <w:smartTagPr>
          <w:attr w:name="ProductID" w:val="la Tabla N"/>
        </w:smartTagPr>
        <w:r>
          <w:rPr>
            <w:rFonts w:ascii="Tahoma" w:hAnsi="Tahoma" w:cs="Tahoma"/>
            <w:sz w:val="22"/>
            <w:szCs w:val="22"/>
          </w:rPr>
          <w:t>la Tabla N</w:t>
        </w:r>
      </w:smartTag>
      <w:r>
        <w:rPr>
          <w:rFonts w:ascii="Tahoma" w:hAnsi="Tahoma" w:cs="Tahoma"/>
          <w:sz w:val="22"/>
          <w:szCs w:val="22"/>
        </w:rPr>
        <w:t>º</w:t>
      </w:r>
      <w:r>
        <w:rPr>
          <w:rFonts w:ascii="Tahoma" w:hAnsi="Tahoma" w:cs="Tahoma"/>
          <w:sz w:val="22"/>
          <w:szCs w:val="22"/>
        </w:rPr>
        <w:t>2</w:t>
      </w:r>
      <w:r>
        <w:rPr>
          <w:rFonts w:ascii="Tahoma" w:hAnsi="Tahoma" w:cs="Tahoma"/>
          <w:sz w:val="22"/>
          <w:szCs w:val="22"/>
        </w:rPr>
        <w:t xml:space="preserve"> se muestran los resultados de la aplicación del instrumento SERVQUAL el cual comprende la medición de las expectativas y percepciones de los clientes</w:t>
      </w:r>
      <w:r>
        <w:rPr>
          <w:rFonts w:ascii="Tahoma" w:hAnsi="Tahoma" w:cs="Tahoma"/>
          <w:sz w:val="22"/>
          <w:szCs w:val="22"/>
        </w:rPr>
        <w:t>.</w:t>
      </w:r>
    </w:p>
    <w:p w14:paraId="77553D59" w14:textId="1C1F75F2" w:rsidR="001D19CB" w:rsidRDefault="001D19CB" w:rsidP="001D19CB">
      <w:pPr>
        <w:jc w:val="both"/>
        <w:rPr>
          <w:rFonts w:ascii="Tahoma" w:hAnsi="Tahoma" w:cs="Tahoma"/>
          <w:sz w:val="22"/>
          <w:szCs w:val="22"/>
        </w:rPr>
      </w:pPr>
    </w:p>
    <w:p w14:paraId="7DFC8D11" w14:textId="5CBCC24E" w:rsidR="001D19CB" w:rsidRDefault="001D19CB" w:rsidP="001D19CB">
      <w:pPr>
        <w:jc w:val="both"/>
        <w:rPr>
          <w:rFonts w:ascii="Tahoma" w:hAnsi="Tahoma" w:cs="Tahoma"/>
          <w:sz w:val="22"/>
          <w:szCs w:val="22"/>
        </w:rPr>
      </w:pPr>
    </w:p>
    <w:p w14:paraId="5077115D" w14:textId="02E1ED43" w:rsidR="001D19CB" w:rsidRDefault="001D19CB" w:rsidP="001D19CB">
      <w:pPr>
        <w:jc w:val="both"/>
        <w:rPr>
          <w:rFonts w:ascii="Tahoma" w:hAnsi="Tahoma" w:cs="Tahoma"/>
          <w:sz w:val="22"/>
          <w:szCs w:val="22"/>
        </w:rPr>
      </w:pPr>
    </w:p>
    <w:p w14:paraId="3057D9F7" w14:textId="35519C2B" w:rsidR="001D19CB" w:rsidRDefault="001D19CB" w:rsidP="001D19CB">
      <w:pPr>
        <w:jc w:val="both"/>
        <w:rPr>
          <w:rFonts w:ascii="Tahoma" w:hAnsi="Tahoma" w:cs="Tahoma"/>
          <w:sz w:val="22"/>
          <w:szCs w:val="22"/>
        </w:rPr>
      </w:pPr>
    </w:p>
    <w:p w14:paraId="16E0FA63" w14:textId="4FF2567F" w:rsidR="001D19CB" w:rsidRDefault="001D19CB" w:rsidP="001D19CB">
      <w:pPr>
        <w:jc w:val="both"/>
        <w:rPr>
          <w:rFonts w:ascii="Tahoma" w:hAnsi="Tahoma" w:cs="Tahoma"/>
          <w:sz w:val="22"/>
          <w:szCs w:val="22"/>
        </w:rPr>
      </w:pPr>
    </w:p>
    <w:p w14:paraId="1EED1843" w14:textId="77777777" w:rsidR="001D19CB" w:rsidRDefault="001D19CB" w:rsidP="001D19CB">
      <w:pPr>
        <w:jc w:val="both"/>
        <w:rPr>
          <w:rFonts w:ascii="Tahoma" w:hAnsi="Tahoma" w:cs="Tahoma"/>
          <w:sz w:val="22"/>
          <w:szCs w:val="22"/>
        </w:rPr>
      </w:pPr>
    </w:p>
    <w:p w14:paraId="23155F41" w14:textId="0DCF9F6E" w:rsidR="001D19CB" w:rsidRDefault="001D19CB" w:rsidP="001D19CB">
      <w:pPr>
        <w:jc w:val="center"/>
        <w:rPr>
          <w:rFonts w:ascii="Tahoma" w:hAnsi="Tahoma" w:cs="Tahoma"/>
          <w:b/>
          <w:sz w:val="22"/>
          <w:szCs w:val="22"/>
        </w:rPr>
      </w:pPr>
      <w:r>
        <w:rPr>
          <w:rFonts w:ascii="Tahoma" w:hAnsi="Tahoma" w:cs="Tahoma"/>
          <w:b/>
          <w:sz w:val="22"/>
          <w:szCs w:val="22"/>
        </w:rPr>
        <w:lastRenderedPageBreak/>
        <w:t>Tabla Nº</w:t>
      </w:r>
      <w:r>
        <w:rPr>
          <w:rFonts w:ascii="Tahoma" w:hAnsi="Tahoma" w:cs="Tahoma"/>
          <w:b/>
          <w:sz w:val="22"/>
          <w:szCs w:val="22"/>
        </w:rPr>
        <w:t>2</w:t>
      </w:r>
      <w:r>
        <w:rPr>
          <w:rFonts w:ascii="Tahoma" w:hAnsi="Tahoma" w:cs="Tahoma"/>
          <w:b/>
          <w:sz w:val="22"/>
          <w:szCs w:val="22"/>
        </w:rPr>
        <w:t>.</w:t>
      </w:r>
    </w:p>
    <w:p w14:paraId="05F3F6F1" w14:textId="77777777" w:rsidR="001D19CB" w:rsidRDefault="001D19CB" w:rsidP="001D19CB">
      <w:pPr>
        <w:jc w:val="center"/>
        <w:rPr>
          <w:rFonts w:ascii="Tahoma" w:hAnsi="Tahoma" w:cs="Tahoma"/>
          <w:b/>
          <w:sz w:val="22"/>
          <w:szCs w:val="22"/>
        </w:rPr>
      </w:pPr>
      <w:r>
        <w:rPr>
          <w:rFonts w:ascii="Tahoma" w:hAnsi="Tahoma" w:cs="Tahoma"/>
          <w:b/>
          <w:sz w:val="22"/>
          <w:szCs w:val="22"/>
        </w:rPr>
        <w:t>Resultados de la aplicación del Modelo SERVQUAL.</w:t>
      </w:r>
    </w:p>
    <w:p w14:paraId="7B55231C" w14:textId="77777777" w:rsidR="001D19CB" w:rsidRDefault="001D19CB" w:rsidP="001D19C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557"/>
        <w:gridCol w:w="1803"/>
        <w:gridCol w:w="1827"/>
        <w:gridCol w:w="1740"/>
      </w:tblGrid>
      <w:tr w:rsidR="001D19CB" w14:paraId="04BACEBE" w14:textId="77777777" w:rsidTr="00C868ED">
        <w:tc>
          <w:tcPr>
            <w:tcW w:w="1728" w:type="dxa"/>
            <w:tcBorders>
              <w:bottom w:val="single" w:sz="4" w:space="0" w:color="auto"/>
            </w:tcBorders>
            <w:shd w:val="clear" w:color="auto" w:fill="00CCFF"/>
          </w:tcPr>
          <w:p w14:paraId="0C30E5C8" w14:textId="77777777" w:rsidR="001D19CB" w:rsidRDefault="001D19CB" w:rsidP="00C868ED">
            <w:pPr>
              <w:jc w:val="center"/>
              <w:rPr>
                <w:rFonts w:ascii="Tahoma" w:hAnsi="Tahoma" w:cs="Tahoma"/>
                <w:b/>
                <w:sz w:val="20"/>
                <w:szCs w:val="20"/>
              </w:rPr>
            </w:pPr>
            <w:r>
              <w:rPr>
                <w:rFonts w:ascii="Tahoma" w:hAnsi="Tahoma" w:cs="Tahoma"/>
                <w:b/>
                <w:sz w:val="20"/>
                <w:szCs w:val="20"/>
              </w:rPr>
              <w:t>Dimensión</w:t>
            </w:r>
          </w:p>
        </w:tc>
        <w:tc>
          <w:tcPr>
            <w:tcW w:w="1649" w:type="dxa"/>
            <w:shd w:val="clear" w:color="auto" w:fill="00CCFF"/>
          </w:tcPr>
          <w:p w14:paraId="4AEBDFD4" w14:textId="77777777" w:rsidR="001D19CB" w:rsidRDefault="001D19CB" w:rsidP="00C868ED">
            <w:pPr>
              <w:jc w:val="center"/>
              <w:rPr>
                <w:rFonts w:ascii="Tahoma" w:hAnsi="Tahoma" w:cs="Tahoma"/>
                <w:b/>
                <w:sz w:val="20"/>
                <w:szCs w:val="20"/>
              </w:rPr>
            </w:pPr>
            <w:proofErr w:type="spellStart"/>
            <w:r>
              <w:rPr>
                <w:rFonts w:ascii="Tahoma" w:hAnsi="Tahoma" w:cs="Tahoma"/>
                <w:b/>
                <w:sz w:val="20"/>
                <w:szCs w:val="20"/>
              </w:rPr>
              <w:t>Nº</w:t>
            </w:r>
            <w:proofErr w:type="spellEnd"/>
            <w:r>
              <w:rPr>
                <w:rFonts w:ascii="Tahoma" w:hAnsi="Tahoma" w:cs="Tahoma"/>
                <w:b/>
                <w:sz w:val="20"/>
                <w:szCs w:val="20"/>
              </w:rPr>
              <w:t xml:space="preserve"> Declaración</w:t>
            </w:r>
          </w:p>
        </w:tc>
        <w:tc>
          <w:tcPr>
            <w:tcW w:w="1979" w:type="dxa"/>
            <w:shd w:val="clear" w:color="auto" w:fill="00CCFF"/>
          </w:tcPr>
          <w:p w14:paraId="55F6AE5E" w14:textId="77777777" w:rsidR="001D19CB" w:rsidRDefault="001D19CB" w:rsidP="00C868ED">
            <w:pPr>
              <w:jc w:val="center"/>
              <w:rPr>
                <w:rFonts w:ascii="Tahoma" w:hAnsi="Tahoma" w:cs="Tahoma"/>
                <w:b/>
                <w:sz w:val="20"/>
                <w:szCs w:val="20"/>
              </w:rPr>
            </w:pPr>
            <w:r>
              <w:rPr>
                <w:rFonts w:ascii="Tahoma" w:hAnsi="Tahoma" w:cs="Tahoma"/>
                <w:b/>
                <w:sz w:val="20"/>
                <w:szCs w:val="20"/>
              </w:rPr>
              <w:t>Promedio de las Expectativas</w:t>
            </w:r>
          </w:p>
        </w:tc>
        <w:tc>
          <w:tcPr>
            <w:tcW w:w="1990" w:type="dxa"/>
            <w:shd w:val="clear" w:color="auto" w:fill="00CCFF"/>
          </w:tcPr>
          <w:p w14:paraId="738C2AA1" w14:textId="77777777" w:rsidR="001D19CB" w:rsidRDefault="001D19CB" w:rsidP="00C868ED">
            <w:pPr>
              <w:jc w:val="center"/>
              <w:rPr>
                <w:rFonts w:ascii="Tahoma" w:hAnsi="Tahoma" w:cs="Tahoma"/>
                <w:b/>
                <w:sz w:val="20"/>
                <w:szCs w:val="20"/>
              </w:rPr>
            </w:pPr>
            <w:r>
              <w:rPr>
                <w:rFonts w:ascii="Tahoma" w:hAnsi="Tahoma" w:cs="Tahoma"/>
                <w:b/>
                <w:sz w:val="20"/>
                <w:szCs w:val="20"/>
              </w:rPr>
              <w:t>Promedio de las Percepciones</w:t>
            </w:r>
          </w:p>
        </w:tc>
        <w:tc>
          <w:tcPr>
            <w:tcW w:w="1991" w:type="dxa"/>
            <w:shd w:val="clear" w:color="auto" w:fill="00CCFF"/>
          </w:tcPr>
          <w:p w14:paraId="634C6490" w14:textId="77777777" w:rsidR="001D19CB" w:rsidRDefault="001D19CB" w:rsidP="00C868ED">
            <w:pPr>
              <w:jc w:val="center"/>
              <w:rPr>
                <w:rFonts w:ascii="Tahoma" w:hAnsi="Tahoma" w:cs="Tahoma"/>
                <w:b/>
                <w:sz w:val="20"/>
                <w:szCs w:val="20"/>
              </w:rPr>
            </w:pPr>
            <w:r>
              <w:rPr>
                <w:rFonts w:ascii="Tahoma" w:hAnsi="Tahoma" w:cs="Tahoma"/>
                <w:b/>
                <w:sz w:val="20"/>
                <w:szCs w:val="20"/>
              </w:rPr>
              <w:t>Indicador SERVQUAL</w:t>
            </w:r>
          </w:p>
        </w:tc>
      </w:tr>
      <w:tr w:rsidR="001D19CB" w14:paraId="17B0C828" w14:textId="77777777" w:rsidTr="00C868ED">
        <w:trPr>
          <w:cantSplit/>
        </w:trPr>
        <w:tc>
          <w:tcPr>
            <w:tcW w:w="1728" w:type="dxa"/>
            <w:vMerge w:val="restart"/>
            <w:shd w:val="clear" w:color="auto" w:fill="CCFFFF"/>
            <w:vAlign w:val="center"/>
          </w:tcPr>
          <w:p w14:paraId="0D9A0E1E" w14:textId="77777777" w:rsidR="001D19CB" w:rsidRDefault="001D19CB" w:rsidP="00C868ED">
            <w:pPr>
              <w:jc w:val="center"/>
              <w:rPr>
                <w:rFonts w:ascii="Tahoma" w:hAnsi="Tahoma" w:cs="Tahoma"/>
                <w:b/>
                <w:sz w:val="20"/>
                <w:szCs w:val="20"/>
                <w:u w:val="single"/>
              </w:rPr>
            </w:pPr>
            <w:r>
              <w:rPr>
                <w:rFonts w:ascii="Tahoma" w:hAnsi="Tahoma" w:cs="Tahoma"/>
                <w:b/>
                <w:sz w:val="20"/>
                <w:szCs w:val="20"/>
                <w:u w:val="single"/>
              </w:rPr>
              <w:t>Elementos Tangibles</w:t>
            </w:r>
          </w:p>
        </w:tc>
        <w:tc>
          <w:tcPr>
            <w:tcW w:w="1649" w:type="dxa"/>
          </w:tcPr>
          <w:p w14:paraId="6A1C4620" w14:textId="77777777" w:rsidR="001D19CB" w:rsidRDefault="001D19CB" w:rsidP="00C868ED">
            <w:pPr>
              <w:jc w:val="center"/>
              <w:rPr>
                <w:rFonts w:ascii="Tahoma" w:hAnsi="Tahoma" w:cs="Tahoma"/>
                <w:sz w:val="20"/>
                <w:szCs w:val="20"/>
              </w:rPr>
            </w:pPr>
            <w:r>
              <w:rPr>
                <w:rFonts w:ascii="Tahoma" w:hAnsi="Tahoma" w:cs="Tahoma"/>
                <w:sz w:val="20"/>
                <w:szCs w:val="20"/>
              </w:rPr>
              <w:t>1</w:t>
            </w:r>
          </w:p>
        </w:tc>
        <w:tc>
          <w:tcPr>
            <w:tcW w:w="1979" w:type="dxa"/>
          </w:tcPr>
          <w:p w14:paraId="59BB206D"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7AD7D787"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45743F64"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35617C8B" w14:textId="77777777" w:rsidTr="00C868ED">
        <w:trPr>
          <w:cantSplit/>
        </w:trPr>
        <w:tc>
          <w:tcPr>
            <w:tcW w:w="1728" w:type="dxa"/>
            <w:vMerge/>
            <w:vAlign w:val="center"/>
          </w:tcPr>
          <w:p w14:paraId="73FB5E6D" w14:textId="77777777" w:rsidR="001D19CB" w:rsidRDefault="001D19CB" w:rsidP="00C868ED">
            <w:pPr>
              <w:jc w:val="center"/>
              <w:rPr>
                <w:rFonts w:ascii="Tahoma" w:hAnsi="Tahoma" w:cs="Tahoma"/>
                <w:b/>
                <w:sz w:val="20"/>
                <w:szCs w:val="20"/>
              </w:rPr>
            </w:pPr>
          </w:p>
        </w:tc>
        <w:tc>
          <w:tcPr>
            <w:tcW w:w="1649" w:type="dxa"/>
          </w:tcPr>
          <w:p w14:paraId="0D6268C6"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79" w:type="dxa"/>
          </w:tcPr>
          <w:p w14:paraId="135A1A12" w14:textId="77777777" w:rsidR="001D19CB" w:rsidRDefault="001D19CB" w:rsidP="00C868ED">
            <w:pPr>
              <w:jc w:val="center"/>
              <w:rPr>
                <w:rFonts w:ascii="Tahoma" w:hAnsi="Tahoma" w:cs="Tahoma"/>
                <w:sz w:val="20"/>
                <w:szCs w:val="20"/>
              </w:rPr>
            </w:pPr>
            <w:r>
              <w:rPr>
                <w:rFonts w:ascii="Tahoma" w:hAnsi="Tahoma" w:cs="Tahoma"/>
                <w:sz w:val="20"/>
                <w:szCs w:val="20"/>
              </w:rPr>
              <w:t>4</w:t>
            </w:r>
          </w:p>
        </w:tc>
        <w:tc>
          <w:tcPr>
            <w:tcW w:w="1990" w:type="dxa"/>
          </w:tcPr>
          <w:p w14:paraId="02A6E97A" w14:textId="77777777" w:rsidR="001D19CB" w:rsidRDefault="001D19CB" w:rsidP="00C868ED">
            <w:pPr>
              <w:jc w:val="center"/>
              <w:rPr>
                <w:rFonts w:ascii="Tahoma" w:hAnsi="Tahoma" w:cs="Tahoma"/>
                <w:sz w:val="20"/>
                <w:szCs w:val="20"/>
              </w:rPr>
            </w:pPr>
            <w:r>
              <w:rPr>
                <w:rFonts w:ascii="Tahoma" w:hAnsi="Tahoma" w:cs="Tahoma"/>
                <w:sz w:val="20"/>
                <w:szCs w:val="20"/>
              </w:rPr>
              <w:t>1</w:t>
            </w:r>
          </w:p>
        </w:tc>
        <w:tc>
          <w:tcPr>
            <w:tcW w:w="1991" w:type="dxa"/>
          </w:tcPr>
          <w:p w14:paraId="5857A4FE"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771BB250" w14:textId="77777777" w:rsidTr="00C868ED">
        <w:trPr>
          <w:cantSplit/>
        </w:trPr>
        <w:tc>
          <w:tcPr>
            <w:tcW w:w="1728" w:type="dxa"/>
            <w:vMerge/>
            <w:vAlign w:val="center"/>
          </w:tcPr>
          <w:p w14:paraId="77F3A9EC" w14:textId="77777777" w:rsidR="001D19CB" w:rsidRDefault="001D19CB" w:rsidP="00C868ED">
            <w:pPr>
              <w:jc w:val="center"/>
              <w:rPr>
                <w:rFonts w:ascii="Tahoma" w:hAnsi="Tahoma" w:cs="Tahoma"/>
                <w:b/>
                <w:sz w:val="20"/>
                <w:szCs w:val="20"/>
              </w:rPr>
            </w:pPr>
          </w:p>
        </w:tc>
        <w:tc>
          <w:tcPr>
            <w:tcW w:w="1649" w:type="dxa"/>
          </w:tcPr>
          <w:p w14:paraId="59CAC33C"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79" w:type="dxa"/>
          </w:tcPr>
          <w:p w14:paraId="52B0C26B"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0" w:type="dxa"/>
          </w:tcPr>
          <w:p w14:paraId="621F52BE"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1" w:type="dxa"/>
          </w:tcPr>
          <w:p w14:paraId="66B634FD" w14:textId="77777777" w:rsidR="001D19CB" w:rsidRDefault="001D19CB" w:rsidP="00C868ED">
            <w:pPr>
              <w:jc w:val="center"/>
              <w:rPr>
                <w:rFonts w:ascii="Tahoma" w:hAnsi="Tahoma" w:cs="Tahoma"/>
                <w:bCs/>
                <w:sz w:val="20"/>
                <w:szCs w:val="20"/>
              </w:rPr>
            </w:pPr>
            <w:r>
              <w:rPr>
                <w:rFonts w:ascii="Tahoma" w:hAnsi="Tahoma" w:cs="Tahoma"/>
                <w:bCs/>
                <w:sz w:val="20"/>
                <w:szCs w:val="20"/>
              </w:rPr>
              <w:t>0</w:t>
            </w:r>
          </w:p>
        </w:tc>
      </w:tr>
      <w:tr w:rsidR="001D19CB" w14:paraId="40ED676C" w14:textId="77777777" w:rsidTr="00C868ED">
        <w:trPr>
          <w:cantSplit/>
        </w:trPr>
        <w:tc>
          <w:tcPr>
            <w:tcW w:w="1728" w:type="dxa"/>
            <w:vMerge/>
            <w:tcBorders>
              <w:bottom w:val="single" w:sz="4" w:space="0" w:color="auto"/>
            </w:tcBorders>
            <w:vAlign w:val="center"/>
          </w:tcPr>
          <w:p w14:paraId="7C94902F" w14:textId="77777777" w:rsidR="001D19CB" w:rsidRDefault="001D19CB" w:rsidP="00C868ED">
            <w:pPr>
              <w:jc w:val="center"/>
              <w:rPr>
                <w:rFonts w:ascii="Tahoma" w:hAnsi="Tahoma" w:cs="Tahoma"/>
                <w:b/>
                <w:sz w:val="20"/>
                <w:szCs w:val="20"/>
              </w:rPr>
            </w:pPr>
          </w:p>
        </w:tc>
        <w:tc>
          <w:tcPr>
            <w:tcW w:w="1649" w:type="dxa"/>
            <w:tcBorders>
              <w:bottom w:val="single" w:sz="4" w:space="0" w:color="auto"/>
            </w:tcBorders>
          </w:tcPr>
          <w:p w14:paraId="6A6C5548" w14:textId="77777777" w:rsidR="001D19CB" w:rsidRDefault="001D19CB" w:rsidP="00C868ED">
            <w:pPr>
              <w:jc w:val="center"/>
              <w:rPr>
                <w:rFonts w:ascii="Tahoma" w:hAnsi="Tahoma" w:cs="Tahoma"/>
                <w:sz w:val="20"/>
                <w:szCs w:val="20"/>
              </w:rPr>
            </w:pPr>
            <w:r>
              <w:rPr>
                <w:rFonts w:ascii="Tahoma" w:hAnsi="Tahoma" w:cs="Tahoma"/>
                <w:sz w:val="20"/>
                <w:szCs w:val="20"/>
              </w:rPr>
              <w:t>4</w:t>
            </w:r>
          </w:p>
        </w:tc>
        <w:tc>
          <w:tcPr>
            <w:tcW w:w="1979" w:type="dxa"/>
            <w:tcBorders>
              <w:bottom w:val="single" w:sz="4" w:space="0" w:color="auto"/>
            </w:tcBorders>
          </w:tcPr>
          <w:p w14:paraId="59108EE2"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Borders>
              <w:bottom w:val="single" w:sz="4" w:space="0" w:color="auto"/>
            </w:tcBorders>
          </w:tcPr>
          <w:p w14:paraId="6B466B3C"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Borders>
              <w:bottom w:val="single" w:sz="4" w:space="0" w:color="auto"/>
            </w:tcBorders>
          </w:tcPr>
          <w:p w14:paraId="078CD5A9"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45DFBAE8" w14:textId="77777777" w:rsidTr="00C868ED">
        <w:tc>
          <w:tcPr>
            <w:tcW w:w="3377" w:type="dxa"/>
            <w:gridSpan w:val="2"/>
            <w:tcBorders>
              <w:bottom w:val="single" w:sz="4" w:space="0" w:color="auto"/>
            </w:tcBorders>
            <w:shd w:val="clear" w:color="auto" w:fill="CCFFFF"/>
            <w:vAlign w:val="center"/>
          </w:tcPr>
          <w:p w14:paraId="6EA56875" w14:textId="77777777" w:rsidR="001D19CB" w:rsidRDefault="001D19CB" w:rsidP="00C868ED">
            <w:pPr>
              <w:jc w:val="right"/>
              <w:rPr>
                <w:rFonts w:ascii="Tahoma" w:hAnsi="Tahoma" w:cs="Tahoma"/>
                <w:b/>
                <w:sz w:val="20"/>
                <w:szCs w:val="20"/>
              </w:rPr>
            </w:pPr>
            <w:r>
              <w:rPr>
                <w:rFonts w:ascii="Tahoma" w:hAnsi="Tahoma" w:cs="Tahoma"/>
                <w:b/>
                <w:sz w:val="20"/>
                <w:szCs w:val="20"/>
              </w:rPr>
              <w:t>Total</w:t>
            </w:r>
          </w:p>
        </w:tc>
        <w:tc>
          <w:tcPr>
            <w:tcW w:w="1979" w:type="dxa"/>
            <w:shd w:val="clear" w:color="auto" w:fill="CCFFFF"/>
          </w:tcPr>
          <w:p w14:paraId="5AA5429E" w14:textId="77777777" w:rsidR="001D19CB" w:rsidRDefault="001D19CB" w:rsidP="00C868ED">
            <w:pPr>
              <w:jc w:val="center"/>
              <w:rPr>
                <w:rFonts w:ascii="Tahoma" w:hAnsi="Tahoma" w:cs="Tahoma"/>
                <w:b/>
                <w:bCs/>
                <w:sz w:val="20"/>
                <w:szCs w:val="20"/>
              </w:rPr>
            </w:pPr>
            <w:r>
              <w:rPr>
                <w:rFonts w:ascii="Tahoma" w:hAnsi="Tahoma" w:cs="Tahoma"/>
                <w:b/>
                <w:bCs/>
                <w:sz w:val="20"/>
                <w:szCs w:val="20"/>
              </w:rPr>
              <w:t>4,25</w:t>
            </w:r>
          </w:p>
        </w:tc>
        <w:tc>
          <w:tcPr>
            <w:tcW w:w="1990" w:type="dxa"/>
            <w:shd w:val="clear" w:color="auto" w:fill="CCFFFF"/>
          </w:tcPr>
          <w:p w14:paraId="10F999D1" w14:textId="77777777" w:rsidR="001D19CB" w:rsidRDefault="001D19CB" w:rsidP="00C868ED">
            <w:pPr>
              <w:jc w:val="center"/>
              <w:rPr>
                <w:rFonts w:ascii="Tahoma" w:hAnsi="Tahoma" w:cs="Tahoma"/>
                <w:b/>
                <w:bCs/>
                <w:sz w:val="20"/>
                <w:szCs w:val="20"/>
              </w:rPr>
            </w:pPr>
            <w:r>
              <w:rPr>
                <w:rFonts w:ascii="Tahoma" w:hAnsi="Tahoma" w:cs="Tahoma"/>
                <w:b/>
                <w:bCs/>
                <w:sz w:val="20"/>
                <w:szCs w:val="20"/>
              </w:rPr>
              <w:t>2,00</w:t>
            </w:r>
          </w:p>
        </w:tc>
        <w:tc>
          <w:tcPr>
            <w:tcW w:w="1991" w:type="dxa"/>
            <w:shd w:val="clear" w:color="auto" w:fill="CCFFFF"/>
          </w:tcPr>
          <w:p w14:paraId="528EA86A" w14:textId="77777777" w:rsidR="001D19CB" w:rsidRDefault="001D19CB" w:rsidP="00C868ED">
            <w:pPr>
              <w:jc w:val="center"/>
              <w:rPr>
                <w:rFonts w:ascii="Tahoma" w:hAnsi="Tahoma" w:cs="Tahoma"/>
                <w:b/>
                <w:bCs/>
                <w:sz w:val="20"/>
                <w:szCs w:val="20"/>
              </w:rPr>
            </w:pPr>
            <w:r>
              <w:rPr>
                <w:rFonts w:ascii="Tahoma" w:hAnsi="Tahoma" w:cs="Tahoma"/>
                <w:b/>
                <w:bCs/>
                <w:sz w:val="20"/>
                <w:szCs w:val="20"/>
              </w:rPr>
              <w:t>-2,25</w:t>
            </w:r>
          </w:p>
        </w:tc>
      </w:tr>
      <w:tr w:rsidR="001D19CB" w14:paraId="283BF17A" w14:textId="77777777" w:rsidTr="00C868ED">
        <w:trPr>
          <w:cantSplit/>
        </w:trPr>
        <w:tc>
          <w:tcPr>
            <w:tcW w:w="1728" w:type="dxa"/>
            <w:vMerge w:val="restart"/>
            <w:shd w:val="clear" w:color="auto" w:fill="CCFFFF"/>
            <w:vAlign w:val="center"/>
          </w:tcPr>
          <w:p w14:paraId="33122C4D" w14:textId="77777777" w:rsidR="001D19CB" w:rsidRDefault="001D19CB" w:rsidP="00C868ED">
            <w:pPr>
              <w:jc w:val="center"/>
              <w:rPr>
                <w:rFonts w:ascii="Tahoma" w:hAnsi="Tahoma" w:cs="Tahoma"/>
                <w:b/>
                <w:sz w:val="20"/>
                <w:szCs w:val="20"/>
                <w:u w:val="single"/>
              </w:rPr>
            </w:pPr>
            <w:r>
              <w:rPr>
                <w:rFonts w:ascii="Tahoma" w:hAnsi="Tahoma" w:cs="Tahoma"/>
                <w:b/>
                <w:sz w:val="20"/>
                <w:szCs w:val="20"/>
                <w:u w:val="single"/>
              </w:rPr>
              <w:t>Fiabilidad</w:t>
            </w:r>
          </w:p>
        </w:tc>
        <w:tc>
          <w:tcPr>
            <w:tcW w:w="1649" w:type="dxa"/>
          </w:tcPr>
          <w:p w14:paraId="5B3A4D87"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79" w:type="dxa"/>
          </w:tcPr>
          <w:p w14:paraId="66BD1FCA"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007969DE"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4CDF2930"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2C342E56" w14:textId="77777777" w:rsidTr="00C868ED">
        <w:trPr>
          <w:cantSplit/>
        </w:trPr>
        <w:tc>
          <w:tcPr>
            <w:tcW w:w="1728" w:type="dxa"/>
            <w:vMerge/>
            <w:vAlign w:val="center"/>
          </w:tcPr>
          <w:p w14:paraId="1EABAEDD" w14:textId="77777777" w:rsidR="001D19CB" w:rsidRDefault="001D19CB" w:rsidP="00C868ED">
            <w:pPr>
              <w:jc w:val="center"/>
              <w:rPr>
                <w:rFonts w:ascii="Tahoma" w:hAnsi="Tahoma" w:cs="Tahoma"/>
                <w:b/>
                <w:sz w:val="20"/>
                <w:szCs w:val="20"/>
              </w:rPr>
            </w:pPr>
          </w:p>
        </w:tc>
        <w:tc>
          <w:tcPr>
            <w:tcW w:w="1649" w:type="dxa"/>
          </w:tcPr>
          <w:p w14:paraId="3B600A16" w14:textId="77777777" w:rsidR="001D19CB" w:rsidRDefault="001D19CB" w:rsidP="00C868ED">
            <w:pPr>
              <w:jc w:val="center"/>
              <w:rPr>
                <w:rFonts w:ascii="Tahoma" w:hAnsi="Tahoma" w:cs="Tahoma"/>
                <w:sz w:val="20"/>
                <w:szCs w:val="20"/>
              </w:rPr>
            </w:pPr>
            <w:r>
              <w:rPr>
                <w:rFonts w:ascii="Tahoma" w:hAnsi="Tahoma" w:cs="Tahoma"/>
                <w:sz w:val="20"/>
                <w:szCs w:val="20"/>
              </w:rPr>
              <w:t>6</w:t>
            </w:r>
          </w:p>
        </w:tc>
        <w:tc>
          <w:tcPr>
            <w:tcW w:w="1979" w:type="dxa"/>
          </w:tcPr>
          <w:p w14:paraId="6E6FB180" w14:textId="77777777" w:rsidR="001D19CB" w:rsidRDefault="001D19CB" w:rsidP="00C868ED">
            <w:pPr>
              <w:jc w:val="center"/>
              <w:rPr>
                <w:rFonts w:ascii="Tahoma" w:hAnsi="Tahoma" w:cs="Tahoma"/>
                <w:sz w:val="20"/>
                <w:szCs w:val="20"/>
              </w:rPr>
            </w:pPr>
            <w:r>
              <w:rPr>
                <w:rFonts w:ascii="Tahoma" w:hAnsi="Tahoma" w:cs="Tahoma"/>
                <w:sz w:val="20"/>
                <w:szCs w:val="20"/>
              </w:rPr>
              <w:t>4</w:t>
            </w:r>
          </w:p>
        </w:tc>
        <w:tc>
          <w:tcPr>
            <w:tcW w:w="1990" w:type="dxa"/>
          </w:tcPr>
          <w:p w14:paraId="4DF96E97"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751470B1" w14:textId="77777777" w:rsidR="001D19CB" w:rsidRDefault="001D19CB" w:rsidP="00C868ED">
            <w:pPr>
              <w:jc w:val="center"/>
              <w:rPr>
                <w:rFonts w:ascii="Tahoma" w:hAnsi="Tahoma" w:cs="Tahoma"/>
                <w:bCs/>
                <w:sz w:val="20"/>
                <w:szCs w:val="20"/>
              </w:rPr>
            </w:pPr>
            <w:r>
              <w:rPr>
                <w:rFonts w:ascii="Tahoma" w:hAnsi="Tahoma" w:cs="Tahoma"/>
                <w:bCs/>
                <w:sz w:val="20"/>
                <w:szCs w:val="20"/>
              </w:rPr>
              <w:t>-2</w:t>
            </w:r>
          </w:p>
        </w:tc>
      </w:tr>
      <w:tr w:rsidR="001D19CB" w14:paraId="2F30DFD2" w14:textId="77777777" w:rsidTr="00C868ED">
        <w:trPr>
          <w:cantSplit/>
        </w:trPr>
        <w:tc>
          <w:tcPr>
            <w:tcW w:w="1728" w:type="dxa"/>
            <w:vMerge/>
            <w:vAlign w:val="center"/>
          </w:tcPr>
          <w:p w14:paraId="68E272C8" w14:textId="77777777" w:rsidR="001D19CB" w:rsidRDefault="001D19CB" w:rsidP="00C868ED">
            <w:pPr>
              <w:jc w:val="center"/>
              <w:rPr>
                <w:rFonts w:ascii="Tahoma" w:hAnsi="Tahoma" w:cs="Tahoma"/>
                <w:b/>
                <w:sz w:val="20"/>
                <w:szCs w:val="20"/>
              </w:rPr>
            </w:pPr>
          </w:p>
        </w:tc>
        <w:tc>
          <w:tcPr>
            <w:tcW w:w="1649" w:type="dxa"/>
          </w:tcPr>
          <w:p w14:paraId="525A3ED1" w14:textId="77777777" w:rsidR="001D19CB" w:rsidRDefault="001D19CB" w:rsidP="00C868ED">
            <w:pPr>
              <w:jc w:val="center"/>
              <w:rPr>
                <w:rFonts w:ascii="Tahoma" w:hAnsi="Tahoma" w:cs="Tahoma"/>
                <w:sz w:val="20"/>
                <w:szCs w:val="20"/>
              </w:rPr>
            </w:pPr>
            <w:r>
              <w:rPr>
                <w:rFonts w:ascii="Tahoma" w:hAnsi="Tahoma" w:cs="Tahoma"/>
                <w:sz w:val="20"/>
                <w:szCs w:val="20"/>
              </w:rPr>
              <w:t>7</w:t>
            </w:r>
          </w:p>
        </w:tc>
        <w:tc>
          <w:tcPr>
            <w:tcW w:w="1979" w:type="dxa"/>
          </w:tcPr>
          <w:p w14:paraId="6B28C1CC"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159FA234"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281E585E"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5DEAED5F" w14:textId="77777777" w:rsidTr="00C868ED">
        <w:trPr>
          <w:cantSplit/>
        </w:trPr>
        <w:tc>
          <w:tcPr>
            <w:tcW w:w="1728" w:type="dxa"/>
            <w:vMerge/>
            <w:vAlign w:val="center"/>
          </w:tcPr>
          <w:p w14:paraId="010754AF" w14:textId="77777777" w:rsidR="001D19CB" w:rsidRDefault="001D19CB" w:rsidP="00C868ED">
            <w:pPr>
              <w:jc w:val="center"/>
              <w:rPr>
                <w:rFonts w:ascii="Tahoma" w:hAnsi="Tahoma" w:cs="Tahoma"/>
                <w:b/>
                <w:sz w:val="20"/>
                <w:szCs w:val="20"/>
              </w:rPr>
            </w:pPr>
          </w:p>
        </w:tc>
        <w:tc>
          <w:tcPr>
            <w:tcW w:w="1649" w:type="dxa"/>
          </w:tcPr>
          <w:p w14:paraId="11486570" w14:textId="77777777" w:rsidR="001D19CB" w:rsidRDefault="001D19CB" w:rsidP="00C868ED">
            <w:pPr>
              <w:jc w:val="center"/>
              <w:rPr>
                <w:rFonts w:ascii="Tahoma" w:hAnsi="Tahoma" w:cs="Tahoma"/>
                <w:sz w:val="20"/>
                <w:szCs w:val="20"/>
              </w:rPr>
            </w:pPr>
            <w:r>
              <w:rPr>
                <w:rFonts w:ascii="Tahoma" w:hAnsi="Tahoma" w:cs="Tahoma"/>
                <w:sz w:val="20"/>
                <w:szCs w:val="20"/>
              </w:rPr>
              <w:t>8</w:t>
            </w:r>
          </w:p>
        </w:tc>
        <w:tc>
          <w:tcPr>
            <w:tcW w:w="1979" w:type="dxa"/>
          </w:tcPr>
          <w:p w14:paraId="21684572"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383CD788"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11254594"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2CD19006" w14:textId="77777777" w:rsidTr="00C868ED">
        <w:trPr>
          <w:cantSplit/>
        </w:trPr>
        <w:tc>
          <w:tcPr>
            <w:tcW w:w="1728" w:type="dxa"/>
            <w:vMerge/>
            <w:tcBorders>
              <w:bottom w:val="single" w:sz="4" w:space="0" w:color="auto"/>
            </w:tcBorders>
            <w:vAlign w:val="center"/>
          </w:tcPr>
          <w:p w14:paraId="18A12E9B" w14:textId="77777777" w:rsidR="001D19CB" w:rsidRDefault="001D19CB" w:rsidP="00C868ED">
            <w:pPr>
              <w:jc w:val="center"/>
              <w:rPr>
                <w:rFonts w:ascii="Tahoma" w:hAnsi="Tahoma" w:cs="Tahoma"/>
                <w:b/>
                <w:sz w:val="20"/>
                <w:szCs w:val="20"/>
              </w:rPr>
            </w:pPr>
          </w:p>
        </w:tc>
        <w:tc>
          <w:tcPr>
            <w:tcW w:w="1649" w:type="dxa"/>
            <w:tcBorders>
              <w:bottom w:val="single" w:sz="4" w:space="0" w:color="auto"/>
            </w:tcBorders>
          </w:tcPr>
          <w:p w14:paraId="7A85A2A8" w14:textId="77777777" w:rsidR="001D19CB" w:rsidRDefault="001D19CB" w:rsidP="00C868ED">
            <w:pPr>
              <w:jc w:val="center"/>
              <w:rPr>
                <w:rFonts w:ascii="Tahoma" w:hAnsi="Tahoma" w:cs="Tahoma"/>
                <w:sz w:val="20"/>
                <w:szCs w:val="20"/>
              </w:rPr>
            </w:pPr>
            <w:r>
              <w:rPr>
                <w:rFonts w:ascii="Tahoma" w:hAnsi="Tahoma" w:cs="Tahoma"/>
                <w:sz w:val="20"/>
                <w:szCs w:val="20"/>
              </w:rPr>
              <w:t>9</w:t>
            </w:r>
          </w:p>
        </w:tc>
        <w:tc>
          <w:tcPr>
            <w:tcW w:w="1979" w:type="dxa"/>
            <w:tcBorders>
              <w:bottom w:val="single" w:sz="4" w:space="0" w:color="auto"/>
            </w:tcBorders>
          </w:tcPr>
          <w:p w14:paraId="73BE09A1"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Borders>
              <w:bottom w:val="single" w:sz="4" w:space="0" w:color="auto"/>
            </w:tcBorders>
          </w:tcPr>
          <w:p w14:paraId="5C845667" w14:textId="77777777" w:rsidR="001D19CB" w:rsidRDefault="001D19CB" w:rsidP="00C868ED">
            <w:pPr>
              <w:jc w:val="center"/>
              <w:rPr>
                <w:rFonts w:ascii="Tahoma" w:hAnsi="Tahoma" w:cs="Tahoma"/>
                <w:sz w:val="20"/>
                <w:szCs w:val="20"/>
              </w:rPr>
            </w:pPr>
            <w:r>
              <w:rPr>
                <w:rFonts w:ascii="Tahoma" w:hAnsi="Tahoma" w:cs="Tahoma"/>
                <w:sz w:val="20"/>
                <w:szCs w:val="20"/>
              </w:rPr>
              <w:t>1</w:t>
            </w:r>
          </w:p>
        </w:tc>
        <w:tc>
          <w:tcPr>
            <w:tcW w:w="1991" w:type="dxa"/>
            <w:tcBorders>
              <w:bottom w:val="single" w:sz="4" w:space="0" w:color="auto"/>
            </w:tcBorders>
          </w:tcPr>
          <w:p w14:paraId="5BF3A36E" w14:textId="77777777" w:rsidR="001D19CB" w:rsidRDefault="001D19CB" w:rsidP="00C868ED">
            <w:pPr>
              <w:jc w:val="center"/>
              <w:rPr>
                <w:rFonts w:ascii="Tahoma" w:hAnsi="Tahoma" w:cs="Tahoma"/>
                <w:bCs/>
                <w:sz w:val="20"/>
                <w:szCs w:val="20"/>
              </w:rPr>
            </w:pPr>
            <w:r>
              <w:rPr>
                <w:rFonts w:ascii="Tahoma" w:hAnsi="Tahoma" w:cs="Tahoma"/>
                <w:bCs/>
                <w:sz w:val="20"/>
                <w:szCs w:val="20"/>
              </w:rPr>
              <w:t>-4</w:t>
            </w:r>
          </w:p>
        </w:tc>
      </w:tr>
      <w:tr w:rsidR="001D19CB" w14:paraId="284517C5" w14:textId="77777777" w:rsidTr="00C868ED">
        <w:tc>
          <w:tcPr>
            <w:tcW w:w="3377" w:type="dxa"/>
            <w:gridSpan w:val="2"/>
            <w:tcBorders>
              <w:bottom w:val="single" w:sz="4" w:space="0" w:color="auto"/>
            </w:tcBorders>
            <w:shd w:val="clear" w:color="auto" w:fill="CCFFFF"/>
            <w:vAlign w:val="center"/>
          </w:tcPr>
          <w:p w14:paraId="7E8F0094" w14:textId="77777777" w:rsidR="001D19CB" w:rsidRDefault="001D19CB" w:rsidP="00C868ED">
            <w:pPr>
              <w:jc w:val="right"/>
              <w:rPr>
                <w:rFonts w:ascii="Tahoma" w:hAnsi="Tahoma" w:cs="Tahoma"/>
                <w:b/>
                <w:sz w:val="20"/>
                <w:szCs w:val="20"/>
              </w:rPr>
            </w:pPr>
            <w:r>
              <w:rPr>
                <w:rFonts w:ascii="Tahoma" w:hAnsi="Tahoma" w:cs="Tahoma"/>
                <w:b/>
                <w:sz w:val="20"/>
                <w:szCs w:val="20"/>
              </w:rPr>
              <w:t>Total</w:t>
            </w:r>
          </w:p>
        </w:tc>
        <w:tc>
          <w:tcPr>
            <w:tcW w:w="1979" w:type="dxa"/>
            <w:shd w:val="clear" w:color="auto" w:fill="CCFFFF"/>
          </w:tcPr>
          <w:p w14:paraId="4F163C21" w14:textId="77777777" w:rsidR="001D19CB" w:rsidRDefault="001D19CB" w:rsidP="00C868ED">
            <w:pPr>
              <w:jc w:val="center"/>
              <w:rPr>
                <w:rFonts w:ascii="Tahoma" w:hAnsi="Tahoma" w:cs="Tahoma"/>
                <w:b/>
                <w:sz w:val="20"/>
                <w:szCs w:val="20"/>
              </w:rPr>
            </w:pPr>
            <w:r>
              <w:rPr>
                <w:rFonts w:ascii="Tahoma" w:hAnsi="Tahoma" w:cs="Tahoma"/>
                <w:b/>
                <w:sz w:val="20"/>
                <w:szCs w:val="20"/>
              </w:rPr>
              <w:t>4,80</w:t>
            </w:r>
          </w:p>
        </w:tc>
        <w:tc>
          <w:tcPr>
            <w:tcW w:w="1990" w:type="dxa"/>
            <w:shd w:val="clear" w:color="auto" w:fill="CCFFFF"/>
          </w:tcPr>
          <w:p w14:paraId="230D9C53" w14:textId="77777777" w:rsidR="001D19CB" w:rsidRDefault="001D19CB" w:rsidP="00C868ED">
            <w:pPr>
              <w:jc w:val="center"/>
              <w:rPr>
                <w:rFonts w:ascii="Tahoma" w:hAnsi="Tahoma" w:cs="Tahoma"/>
                <w:b/>
                <w:sz w:val="20"/>
                <w:szCs w:val="20"/>
              </w:rPr>
            </w:pPr>
            <w:r>
              <w:rPr>
                <w:rFonts w:ascii="Tahoma" w:hAnsi="Tahoma" w:cs="Tahoma"/>
                <w:b/>
                <w:sz w:val="20"/>
                <w:szCs w:val="20"/>
              </w:rPr>
              <w:t>1,80</w:t>
            </w:r>
          </w:p>
        </w:tc>
        <w:tc>
          <w:tcPr>
            <w:tcW w:w="1991" w:type="dxa"/>
            <w:shd w:val="clear" w:color="auto" w:fill="CCFFFF"/>
          </w:tcPr>
          <w:p w14:paraId="5C32E9ED" w14:textId="77777777" w:rsidR="001D19CB" w:rsidRDefault="001D19CB" w:rsidP="00C868ED">
            <w:pPr>
              <w:jc w:val="center"/>
              <w:rPr>
                <w:rFonts w:ascii="Tahoma" w:hAnsi="Tahoma" w:cs="Tahoma"/>
                <w:b/>
                <w:bCs/>
                <w:sz w:val="20"/>
                <w:szCs w:val="20"/>
              </w:rPr>
            </w:pPr>
            <w:r>
              <w:rPr>
                <w:rFonts w:ascii="Tahoma" w:hAnsi="Tahoma" w:cs="Tahoma"/>
                <w:b/>
                <w:bCs/>
                <w:sz w:val="20"/>
                <w:szCs w:val="20"/>
              </w:rPr>
              <w:t>-3,00</w:t>
            </w:r>
          </w:p>
        </w:tc>
      </w:tr>
      <w:tr w:rsidR="001D19CB" w14:paraId="1F784CD4" w14:textId="77777777" w:rsidTr="00C868ED">
        <w:trPr>
          <w:cantSplit/>
        </w:trPr>
        <w:tc>
          <w:tcPr>
            <w:tcW w:w="1728" w:type="dxa"/>
            <w:vMerge w:val="restart"/>
            <w:shd w:val="clear" w:color="auto" w:fill="CCFFFF"/>
            <w:vAlign w:val="center"/>
          </w:tcPr>
          <w:p w14:paraId="7DAD9EE7" w14:textId="77777777" w:rsidR="001D19CB" w:rsidRDefault="001D19CB" w:rsidP="00C868ED">
            <w:pPr>
              <w:jc w:val="center"/>
              <w:rPr>
                <w:rFonts w:ascii="Tahoma" w:hAnsi="Tahoma" w:cs="Tahoma"/>
                <w:b/>
                <w:sz w:val="20"/>
                <w:szCs w:val="20"/>
                <w:u w:val="single"/>
              </w:rPr>
            </w:pPr>
            <w:r>
              <w:rPr>
                <w:rFonts w:ascii="Tahoma" w:hAnsi="Tahoma" w:cs="Tahoma"/>
                <w:b/>
                <w:sz w:val="20"/>
                <w:szCs w:val="20"/>
                <w:u w:val="single"/>
              </w:rPr>
              <w:t>Capacidad de Respuesta</w:t>
            </w:r>
          </w:p>
        </w:tc>
        <w:tc>
          <w:tcPr>
            <w:tcW w:w="1649" w:type="dxa"/>
          </w:tcPr>
          <w:p w14:paraId="08B608EB" w14:textId="77777777" w:rsidR="001D19CB" w:rsidRDefault="001D19CB" w:rsidP="00C868ED">
            <w:pPr>
              <w:jc w:val="center"/>
              <w:rPr>
                <w:rFonts w:ascii="Tahoma" w:hAnsi="Tahoma" w:cs="Tahoma"/>
                <w:sz w:val="20"/>
                <w:szCs w:val="20"/>
              </w:rPr>
            </w:pPr>
            <w:r>
              <w:rPr>
                <w:rFonts w:ascii="Tahoma" w:hAnsi="Tahoma" w:cs="Tahoma"/>
                <w:sz w:val="20"/>
                <w:szCs w:val="20"/>
              </w:rPr>
              <w:t>10</w:t>
            </w:r>
          </w:p>
        </w:tc>
        <w:tc>
          <w:tcPr>
            <w:tcW w:w="1979" w:type="dxa"/>
          </w:tcPr>
          <w:p w14:paraId="4A80E2BB" w14:textId="77777777" w:rsidR="001D19CB" w:rsidRDefault="001D19CB" w:rsidP="00C868ED">
            <w:pPr>
              <w:jc w:val="center"/>
              <w:rPr>
                <w:rFonts w:ascii="Tahoma" w:hAnsi="Tahoma" w:cs="Tahoma"/>
                <w:sz w:val="20"/>
                <w:szCs w:val="20"/>
              </w:rPr>
            </w:pPr>
            <w:r>
              <w:rPr>
                <w:rFonts w:ascii="Tahoma" w:hAnsi="Tahoma" w:cs="Tahoma"/>
                <w:sz w:val="20"/>
                <w:szCs w:val="20"/>
              </w:rPr>
              <w:t>4</w:t>
            </w:r>
          </w:p>
        </w:tc>
        <w:tc>
          <w:tcPr>
            <w:tcW w:w="1990" w:type="dxa"/>
          </w:tcPr>
          <w:p w14:paraId="4D870516"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4FDAFF13" w14:textId="77777777" w:rsidR="001D19CB" w:rsidRDefault="001D19CB" w:rsidP="00C868ED">
            <w:pPr>
              <w:jc w:val="center"/>
              <w:rPr>
                <w:rFonts w:ascii="Tahoma" w:hAnsi="Tahoma" w:cs="Tahoma"/>
                <w:bCs/>
                <w:sz w:val="20"/>
                <w:szCs w:val="20"/>
              </w:rPr>
            </w:pPr>
            <w:r>
              <w:rPr>
                <w:rFonts w:ascii="Tahoma" w:hAnsi="Tahoma" w:cs="Tahoma"/>
                <w:bCs/>
                <w:sz w:val="20"/>
                <w:szCs w:val="20"/>
              </w:rPr>
              <w:t>-2</w:t>
            </w:r>
          </w:p>
        </w:tc>
      </w:tr>
      <w:tr w:rsidR="001D19CB" w14:paraId="414E80EC" w14:textId="77777777" w:rsidTr="00C868ED">
        <w:trPr>
          <w:cantSplit/>
        </w:trPr>
        <w:tc>
          <w:tcPr>
            <w:tcW w:w="1728" w:type="dxa"/>
            <w:vMerge/>
            <w:vAlign w:val="center"/>
          </w:tcPr>
          <w:p w14:paraId="65281B15" w14:textId="77777777" w:rsidR="001D19CB" w:rsidRDefault="001D19CB" w:rsidP="00C868ED">
            <w:pPr>
              <w:jc w:val="center"/>
              <w:rPr>
                <w:rFonts w:ascii="Tahoma" w:hAnsi="Tahoma" w:cs="Tahoma"/>
                <w:b/>
                <w:sz w:val="20"/>
                <w:szCs w:val="20"/>
              </w:rPr>
            </w:pPr>
          </w:p>
        </w:tc>
        <w:tc>
          <w:tcPr>
            <w:tcW w:w="1649" w:type="dxa"/>
          </w:tcPr>
          <w:p w14:paraId="4EA3EC10" w14:textId="77777777" w:rsidR="001D19CB" w:rsidRDefault="001D19CB" w:rsidP="00C868ED">
            <w:pPr>
              <w:jc w:val="center"/>
              <w:rPr>
                <w:rFonts w:ascii="Tahoma" w:hAnsi="Tahoma" w:cs="Tahoma"/>
                <w:sz w:val="20"/>
                <w:szCs w:val="20"/>
              </w:rPr>
            </w:pPr>
            <w:r>
              <w:rPr>
                <w:rFonts w:ascii="Tahoma" w:hAnsi="Tahoma" w:cs="Tahoma"/>
                <w:sz w:val="20"/>
                <w:szCs w:val="20"/>
              </w:rPr>
              <w:t>11</w:t>
            </w:r>
          </w:p>
        </w:tc>
        <w:tc>
          <w:tcPr>
            <w:tcW w:w="1979" w:type="dxa"/>
          </w:tcPr>
          <w:p w14:paraId="01A41030"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0E0DA3E8"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3C55C40A"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22539DF1" w14:textId="77777777" w:rsidTr="00C868ED">
        <w:trPr>
          <w:cantSplit/>
        </w:trPr>
        <w:tc>
          <w:tcPr>
            <w:tcW w:w="1728" w:type="dxa"/>
            <w:vMerge/>
            <w:vAlign w:val="center"/>
          </w:tcPr>
          <w:p w14:paraId="7BB4B240" w14:textId="77777777" w:rsidR="001D19CB" w:rsidRDefault="001D19CB" w:rsidP="00C868ED">
            <w:pPr>
              <w:jc w:val="center"/>
              <w:rPr>
                <w:rFonts w:ascii="Tahoma" w:hAnsi="Tahoma" w:cs="Tahoma"/>
                <w:b/>
                <w:sz w:val="20"/>
                <w:szCs w:val="20"/>
              </w:rPr>
            </w:pPr>
          </w:p>
        </w:tc>
        <w:tc>
          <w:tcPr>
            <w:tcW w:w="1649" w:type="dxa"/>
          </w:tcPr>
          <w:p w14:paraId="5E273D41" w14:textId="77777777" w:rsidR="001D19CB" w:rsidRDefault="001D19CB" w:rsidP="00C868ED">
            <w:pPr>
              <w:jc w:val="center"/>
              <w:rPr>
                <w:rFonts w:ascii="Tahoma" w:hAnsi="Tahoma" w:cs="Tahoma"/>
                <w:sz w:val="20"/>
                <w:szCs w:val="20"/>
              </w:rPr>
            </w:pPr>
            <w:r>
              <w:rPr>
                <w:rFonts w:ascii="Tahoma" w:hAnsi="Tahoma" w:cs="Tahoma"/>
                <w:sz w:val="20"/>
                <w:szCs w:val="20"/>
              </w:rPr>
              <w:t>12</w:t>
            </w:r>
          </w:p>
        </w:tc>
        <w:tc>
          <w:tcPr>
            <w:tcW w:w="1979" w:type="dxa"/>
          </w:tcPr>
          <w:p w14:paraId="2265D822"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38214AF2"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1" w:type="dxa"/>
          </w:tcPr>
          <w:p w14:paraId="70450166" w14:textId="77777777" w:rsidR="001D19CB" w:rsidRDefault="001D19CB" w:rsidP="00C868ED">
            <w:pPr>
              <w:jc w:val="center"/>
              <w:rPr>
                <w:rFonts w:ascii="Tahoma" w:hAnsi="Tahoma" w:cs="Tahoma"/>
                <w:bCs/>
                <w:sz w:val="20"/>
                <w:szCs w:val="20"/>
              </w:rPr>
            </w:pPr>
            <w:r>
              <w:rPr>
                <w:rFonts w:ascii="Tahoma" w:hAnsi="Tahoma" w:cs="Tahoma"/>
                <w:bCs/>
                <w:sz w:val="20"/>
                <w:szCs w:val="20"/>
              </w:rPr>
              <w:t>-2</w:t>
            </w:r>
          </w:p>
        </w:tc>
      </w:tr>
      <w:tr w:rsidR="001D19CB" w14:paraId="1DF733F4" w14:textId="77777777" w:rsidTr="00C868ED">
        <w:trPr>
          <w:cantSplit/>
        </w:trPr>
        <w:tc>
          <w:tcPr>
            <w:tcW w:w="1728" w:type="dxa"/>
            <w:vMerge/>
            <w:tcBorders>
              <w:bottom w:val="single" w:sz="4" w:space="0" w:color="auto"/>
            </w:tcBorders>
            <w:vAlign w:val="center"/>
          </w:tcPr>
          <w:p w14:paraId="7CDEF200" w14:textId="77777777" w:rsidR="001D19CB" w:rsidRDefault="001D19CB" w:rsidP="00C868ED">
            <w:pPr>
              <w:jc w:val="center"/>
              <w:rPr>
                <w:rFonts w:ascii="Tahoma" w:hAnsi="Tahoma" w:cs="Tahoma"/>
                <w:b/>
                <w:sz w:val="20"/>
                <w:szCs w:val="20"/>
              </w:rPr>
            </w:pPr>
          </w:p>
        </w:tc>
        <w:tc>
          <w:tcPr>
            <w:tcW w:w="1649" w:type="dxa"/>
            <w:tcBorders>
              <w:bottom w:val="single" w:sz="4" w:space="0" w:color="auto"/>
            </w:tcBorders>
          </w:tcPr>
          <w:p w14:paraId="0FF6E6D5" w14:textId="77777777" w:rsidR="001D19CB" w:rsidRDefault="001D19CB" w:rsidP="00C868ED">
            <w:pPr>
              <w:jc w:val="center"/>
              <w:rPr>
                <w:rFonts w:ascii="Tahoma" w:hAnsi="Tahoma" w:cs="Tahoma"/>
                <w:sz w:val="20"/>
                <w:szCs w:val="20"/>
              </w:rPr>
            </w:pPr>
            <w:r>
              <w:rPr>
                <w:rFonts w:ascii="Tahoma" w:hAnsi="Tahoma" w:cs="Tahoma"/>
                <w:sz w:val="20"/>
                <w:szCs w:val="20"/>
              </w:rPr>
              <w:t>13</w:t>
            </w:r>
          </w:p>
        </w:tc>
        <w:tc>
          <w:tcPr>
            <w:tcW w:w="1979" w:type="dxa"/>
            <w:tcBorders>
              <w:bottom w:val="single" w:sz="4" w:space="0" w:color="auto"/>
            </w:tcBorders>
          </w:tcPr>
          <w:p w14:paraId="0E024489"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Borders>
              <w:bottom w:val="single" w:sz="4" w:space="0" w:color="auto"/>
            </w:tcBorders>
          </w:tcPr>
          <w:p w14:paraId="080BF65E"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Borders>
              <w:bottom w:val="single" w:sz="4" w:space="0" w:color="auto"/>
            </w:tcBorders>
          </w:tcPr>
          <w:p w14:paraId="4DF72946"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43106A45" w14:textId="77777777" w:rsidTr="00C868ED">
        <w:tc>
          <w:tcPr>
            <w:tcW w:w="3377" w:type="dxa"/>
            <w:gridSpan w:val="2"/>
            <w:tcBorders>
              <w:bottom w:val="single" w:sz="4" w:space="0" w:color="auto"/>
            </w:tcBorders>
            <w:shd w:val="clear" w:color="auto" w:fill="CCFFFF"/>
            <w:vAlign w:val="center"/>
          </w:tcPr>
          <w:p w14:paraId="2F90E318" w14:textId="77777777" w:rsidR="001D19CB" w:rsidRDefault="001D19CB" w:rsidP="00C868ED">
            <w:pPr>
              <w:jc w:val="right"/>
              <w:rPr>
                <w:rFonts w:ascii="Tahoma" w:hAnsi="Tahoma" w:cs="Tahoma"/>
                <w:b/>
                <w:sz w:val="20"/>
                <w:szCs w:val="20"/>
              </w:rPr>
            </w:pPr>
            <w:r>
              <w:rPr>
                <w:rFonts w:ascii="Tahoma" w:hAnsi="Tahoma" w:cs="Tahoma"/>
                <w:b/>
                <w:sz w:val="20"/>
                <w:szCs w:val="20"/>
              </w:rPr>
              <w:t>Total</w:t>
            </w:r>
          </w:p>
        </w:tc>
        <w:tc>
          <w:tcPr>
            <w:tcW w:w="1979" w:type="dxa"/>
            <w:shd w:val="clear" w:color="auto" w:fill="CCFFFF"/>
          </w:tcPr>
          <w:p w14:paraId="6464E62F" w14:textId="77777777" w:rsidR="001D19CB" w:rsidRDefault="001D19CB" w:rsidP="00C868ED">
            <w:pPr>
              <w:jc w:val="center"/>
              <w:rPr>
                <w:rFonts w:ascii="Tahoma" w:hAnsi="Tahoma" w:cs="Tahoma"/>
                <w:b/>
                <w:sz w:val="20"/>
                <w:szCs w:val="20"/>
              </w:rPr>
            </w:pPr>
            <w:r>
              <w:rPr>
                <w:rFonts w:ascii="Tahoma" w:hAnsi="Tahoma" w:cs="Tahoma"/>
                <w:b/>
                <w:sz w:val="20"/>
                <w:szCs w:val="20"/>
              </w:rPr>
              <w:t>4,75</w:t>
            </w:r>
          </w:p>
        </w:tc>
        <w:tc>
          <w:tcPr>
            <w:tcW w:w="1990" w:type="dxa"/>
            <w:shd w:val="clear" w:color="auto" w:fill="CCFFFF"/>
          </w:tcPr>
          <w:p w14:paraId="0DDF8A72" w14:textId="77777777" w:rsidR="001D19CB" w:rsidRDefault="001D19CB" w:rsidP="00C868ED">
            <w:pPr>
              <w:jc w:val="center"/>
              <w:rPr>
                <w:rFonts w:ascii="Tahoma" w:hAnsi="Tahoma" w:cs="Tahoma"/>
                <w:b/>
                <w:sz w:val="20"/>
                <w:szCs w:val="20"/>
              </w:rPr>
            </w:pPr>
            <w:r>
              <w:rPr>
                <w:rFonts w:ascii="Tahoma" w:hAnsi="Tahoma" w:cs="Tahoma"/>
                <w:b/>
                <w:sz w:val="20"/>
                <w:szCs w:val="20"/>
              </w:rPr>
              <w:t>2,25</w:t>
            </w:r>
          </w:p>
        </w:tc>
        <w:tc>
          <w:tcPr>
            <w:tcW w:w="1991" w:type="dxa"/>
            <w:shd w:val="clear" w:color="auto" w:fill="CCFFFF"/>
          </w:tcPr>
          <w:p w14:paraId="53CEE412" w14:textId="77777777" w:rsidR="001D19CB" w:rsidRDefault="001D19CB" w:rsidP="00C868ED">
            <w:pPr>
              <w:jc w:val="center"/>
              <w:rPr>
                <w:rFonts w:ascii="Tahoma" w:hAnsi="Tahoma" w:cs="Tahoma"/>
                <w:b/>
                <w:bCs/>
                <w:sz w:val="20"/>
                <w:szCs w:val="20"/>
              </w:rPr>
            </w:pPr>
            <w:r>
              <w:rPr>
                <w:rFonts w:ascii="Tahoma" w:hAnsi="Tahoma" w:cs="Tahoma"/>
                <w:b/>
                <w:bCs/>
                <w:sz w:val="20"/>
                <w:szCs w:val="20"/>
              </w:rPr>
              <w:t>-2,50</w:t>
            </w:r>
          </w:p>
        </w:tc>
      </w:tr>
      <w:tr w:rsidR="001D19CB" w14:paraId="5BD3561B" w14:textId="77777777" w:rsidTr="00C868ED">
        <w:trPr>
          <w:cantSplit/>
        </w:trPr>
        <w:tc>
          <w:tcPr>
            <w:tcW w:w="1728" w:type="dxa"/>
            <w:vMerge w:val="restart"/>
            <w:shd w:val="clear" w:color="auto" w:fill="CCFFFF"/>
            <w:vAlign w:val="center"/>
          </w:tcPr>
          <w:p w14:paraId="67C9A9D6" w14:textId="77777777" w:rsidR="001D19CB" w:rsidRDefault="001D19CB" w:rsidP="00C868ED">
            <w:pPr>
              <w:jc w:val="center"/>
              <w:rPr>
                <w:rFonts w:ascii="Tahoma" w:hAnsi="Tahoma" w:cs="Tahoma"/>
                <w:b/>
                <w:sz w:val="20"/>
                <w:szCs w:val="20"/>
                <w:u w:val="single"/>
              </w:rPr>
            </w:pPr>
            <w:r>
              <w:rPr>
                <w:rFonts w:ascii="Tahoma" w:hAnsi="Tahoma" w:cs="Tahoma"/>
                <w:b/>
                <w:sz w:val="20"/>
                <w:szCs w:val="20"/>
                <w:u w:val="single"/>
              </w:rPr>
              <w:t>Seguridad</w:t>
            </w:r>
          </w:p>
        </w:tc>
        <w:tc>
          <w:tcPr>
            <w:tcW w:w="1649" w:type="dxa"/>
          </w:tcPr>
          <w:p w14:paraId="3E856F9A" w14:textId="77777777" w:rsidR="001D19CB" w:rsidRDefault="001D19CB" w:rsidP="00C868ED">
            <w:pPr>
              <w:jc w:val="center"/>
              <w:rPr>
                <w:rFonts w:ascii="Tahoma" w:hAnsi="Tahoma" w:cs="Tahoma"/>
                <w:sz w:val="20"/>
                <w:szCs w:val="20"/>
              </w:rPr>
            </w:pPr>
            <w:r>
              <w:rPr>
                <w:rFonts w:ascii="Tahoma" w:hAnsi="Tahoma" w:cs="Tahoma"/>
                <w:sz w:val="20"/>
                <w:szCs w:val="20"/>
              </w:rPr>
              <w:t>14</w:t>
            </w:r>
          </w:p>
        </w:tc>
        <w:tc>
          <w:tcPr>
            <w:tcW w:w="1979" w:type="dxa"/>
          </w:tcPr>
          <w:p w14:paraId="20174043" w14:textId="77777777" w:rsidR="001D19CB" w:rsidRDefault="001D19CB" w:rsidP="00C868ED">
            <w:pPr>
              <w:jc w:val="center"/>
              <w:rPr>
                <w:rFonts w:ascii="Tahoma" w:hAnsi="Tahoma" w:cs="Tahoma"/>
                <w:sz w:val="20"/>
                <w:szCs w:val="20"/>
              </w:rPr>
            </w:pPr>
            <w:r>
              <w:rPr>
                <w:rFonts w:ascii="Tahoma" w:hAnsi="Tahoma" w:cs="Tahoma"/>
                <w:sz w:val="20"/>
                <w:szCs w:val="20"/>
              </w:rPr>
              <w:t>4</w:t>
            </w:r>
          </w:p>
        </w:tc>
        <w:tc>
          <w:tcPr>
            <w:tcW w:w="1990" w:type="dxa"/>
          </w:tcPr>
          <w:p w14:paraId="37091199"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1" w:type="dxa"/>
          </w:tcPr>
          <w:p w14:paraId="71F4EA74" w14:textId="77777777" w:rsidR="001D19CB" w:rsidRDefault="001D19CB" w:rsidP="00C868ED">
            <w:pPr>
              <w:jc w:val="center"/>
              <w:rPr>
                <w:rFonts w:ascii="Tahoma" w:hAnsi="Tahoma" w:cs="Tahoma"/>
                <w:bCs/>
                <w:sz w:val="20"/>
                <w:szCs w:val="20"/>
              </w:rPr>
            </w:pPr>
            <w:r>
              <w:rPr>
                <w:rFonts w:ascii="Tahoma" w:hAnsi="Tahoma" w:cs="Tahoma"/>
                <w:bCs/>
                <w:sz w:val="20"/>
                <w:szCs w:val="20"/>
              </w:rPr>
              <w:t>-1</w:t>
            </w:r>
          </w:p>
        </w:tc>
      </w:tr>
      <w:tr w:rsidR="001D19CB" w14:paraId="15B6FA67" w14:textId="77777777" w:rsidTr="00C868ED">
        <w:trPr>
          <w:cantSplit/>
        </w:trPr>
        <w:tc>
          <w:tcPr>
            <w:tcW w:w="1728" w:type="dxa"/>
            <w:vMerge/>
            <w:vAlign w:val="center"/>
          </w:tcPr>
          <w:p w14:paraId="559B2E49" w14:textId="77777777" w:rsidR="001D19CB" w:rsidRDefault="001D19CB" w:rsidP="00C868ED">
            <w:pPr>
              <w:jc w:val="center"/>
              <w:rPr>
                <w:rFonts w:ascii="Tahoma" w:hAnsi="Tahoma" w:cs="Tahoma"/>
                <w:b/>
                <w:sz w:val="20"/>
                <w:szCs w:val="20"/>
              </w:rPr>
            </w:pPr>
          </w:p>
        </w:tc>
        <w:tc>
          <w:tcPr>
            <w:tcW w:w="1649" w:type="dxa"/>
          </w:tcPr>
          <w:p w14:paraId="3D4B969D" w14:textId="77777777" w:rsidR="001D19CB" w:rsidRDefault="001D19CB" w:rsidP="00C868ED">
            <w:pPr>
              <w:jc w:val="center"/>
              <w:rPr>
                <w:rFonts w:ascii="Tahoma" w:hAnsi="Tahoma" w:cs="Tahoma"/>
                <w:sz w:val="20"/>
                <w:szCs w:val="20"/>
              </w:rPr>
            </w:pPr>
            <w:r>
              <w:rPr>
                <w:rFonts w:ascii="Tahoma" w:hAnsi="Tahoma" w:cs="Tahoma"/>
                <w:sz w:val="20"/>
                <w:szCs w:val="20"/>
              </w:rPr>
              <w:t>15</w:t>
            </w:r>
          </w:p>
        </w:tc>
        <w:tc>
          <w:tcPr>
            <w:tcW w:w="1979" w:type="dxa"/>
          </w:tcPr>
          <w:p w14:paraId="17DDD4B0"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34351AA3"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744BA99E"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20A48766" w14:textId="77777777" w:rsidTr="00C868ED">
        <w:trPr>
          <w:cantSplit/>
        </w:trPr>
        <w:tc>
          <w:tcPr>
            <w:tcW w:w="1728" w:type="dxa"/>
            <w:vMerge/>
            <w:vAlign w:val="center"/>
          </w:tcPr>
          <w:p w14:paraId="27B0F964" w14:textId="77777777" w:rsidR="001D19CB" w:rsidRDefault="001D19CB" w:rsidP="00C868ED">
            <w:pPr>
              <w:jc w:val="center"/>
              <w:rPr>
                <w:rFonts w:ascii="Tahoma" w:hAnsi="Tahoma" w:cs="Tahoma"/>
                <w:b/>
                <w:sz w:val="20"/>
                <w:szCs w:val="20"/>
              </w:rPr>
            </w:pPr>
          </w:p>
        </w:tc>
        <w:tc>
          <w:tcPr>
            <w:tcW w:w="1649" w:type="dxa"/>
          </w:tcPr>
          <w:p w14:paraId="4B5C3F1A" w14:textId="77777777" w:rsidR="001D19CB" w:rsidRDefault="001D19CB" w:rsidP="00C868ED">
            <w:pPr>
              <w:jc w:val="center"/>
              <w:rPr>
                <w:rFonts w:ascii="Tahoma" w:hAnsi="Tahoma" w:cs="Tahoma"/>
                <w:sz w:val="20"/>
                <w:szCs w:val="20"/>
              </w:rPr>
            </w:pPr>
            <w:r>
              <w:rPr>
                <w:rFonts w:ascii="Tahoma" w:hAnsi="Tahoma" w:cs="Tahoma"/>
                <w:sz w:val="20"/>
                <w:szCs w:val="20"/>
              </w:rPr>
              <w:t>16</w:t>
            </w:r>
          </w:p>
        </w:tc>
        <w:tc>
          <w:tcPr>
            <w:tcW w:w="1979" w:type="dxa"/>
          </w:tcPr>
          <w:p w14:paraId="2CEDB71E"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3696B83D"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1" w:type="dxa"/>
          </w:tcPr>
          <w:p w14:paraId="4F26DACB" w14:textId="77777777" w:rsidR="001D19CB" w:rsidRDefault="001D19CB" w:rsidP="00C868ED">
            <w:pPr>
              <w:jc w:val="center"/>
              <w:rPr>
                <w:rFonts w:ascii="Tahoma" w:hAnsi="Tahoma" w:cs="Tahoma"/>
                <w:bCs/>
                <w:sz w:val="20"/>
                <w:szCs w:val="20"/>
              </w:rPr>
            </w:pPr>
            <w:r>
              <w:rPr>
                <w:rFonts w:ascii="Tahoma" w:hAnsi="Tahoma" w:cs="Tahoma"/>
                <w:bCs/>
                <w:sz w:val="20"/>
                <w:szCs w:val="20"/>
              </w:rPr>
              <w:t>-2</w:t>
            </w:r>
          </w:p>
        </w:tc>
      </w:tr>
      <w:tr w:rsidR="001D19CB" w14:paraId="065B6061" w14:textId="77777777" w:rsidTr="00C868ED">
        <w:trPr>
          <w:cantSplit/>
        </w:trPr>
        <w:tc>
          <w:tcPr>
            <w:tcW w:w="1728" w:type="dxa"/>
            <w:vMerge/>
            <w:tcBorders>
              <w:bottom w:val="single" w:sz="4" w:space="0" w:color="auto"/>
            </w:tcBorders>
            <w:vAlign w:val="center"/>
          </w:tcPr>
          <w:p w14:paraId="62EB0BE0" w14:textId="77777777" w:rsidR="001D19CB" w:rsidRDefault="001D19CB" w:rsidP="00C868ED">
            <w:pPr>
              <w:jc w:val="center"/>
              <w:rPr>
                <w:rFonts w:ascii="Tahoma" w:hAnsi="Tahoma" w:cs="Tahoma"/>
                <w:b/>
                <w:sz w:val="20"/>
                <w:szCs w:val="20"/>
              </w:rPr>
            </w:pPr>
          </w:p>
        </w:tc>
        <w:tc>
          <w:tcPr>
            <w:tcW w:w="1649" w:type="dxa"/>
            <w:tcBorders>
              <w:bottom w:val="single" w:sz="4" w:space="0" w:color="auto"/>
            </w:tcBorders>
          </w:tcPr>
          <w:p w14:paraId="6E337693" w14:textId="77777777" w:rsidR="001D19CB" w:rsidRDefault="001D19CB" w:rsidP="00C868ED">
            <w:pPr>
              <w:jc w:val="center"/>
              <w:rPr>
                <w:rFonts w:ascii="Tahoma" w:hAnsi="Tahoma" w:cs="Tahoma"/>
                <w:sz w:val="20"/>
                <w:szCs w:val="20"/>
              </w:rPr>
            </w:pPr>
            <w:r>
              <w:rPr>
                <w:rFonts w:ascii="Tahoma" w:hAnsi="Tahoma" w:cs="Tahoma"/>
                <w:sz w:val="20"/>
                <w:szCs w:val="20"/>
              </w:rPr>
              <w:t>17</w:t>
            </w:r>
          </w:p>
        </w:tc>
        <w:tc>
          <w:tcPr>
            <w:tcW w:w="1979" w:type="dxa"/>
            <w:tcBorders>
              <w:bottom w:val="single" w:sz="4" w:space="0" w:color="auto"/>
            </w:tcBorders>
          </w:tcPr>
          <w:p w14:paraId="4758DC50"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Borders>
              <w:bottom w:val="single" w:sz="4" w:space="0" w:color="auto"/>
            </w:tcBorders>
          </w:tcPr>
          <w:p w14:paraId="3708CD18"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Borders>
              <w:bottom w:val="single" w:sz="4" w:space="0" w:color="auto"/>
            </w:tcBorders>
          </w:tcPr>
          <w:p w14:paraId="67B0D800"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52E7BAC9" w14:textId="77777777" w:rsidTr="00C868ED">
        <w:tc>
          <w:tcPr>
            <w:tcW w:w="3377" w:type="dxa"/>
            <w:gridSpan w:val="2"/>
            <w:tcBorders>
              <w:bottom w:val="single" w:sz="4" w:space="0" w:color="auto"/>
            </w:tcBorders>
            <w:shd w:val="clear" w:color="auto" w:fill="CCFFFF"/>
            <w:vAlign w:val="center"/>
          </w:tcPr>
          <w:p w14:paraId="7A8D1DAF" w14:textId="77777777" w:rsidR="001D19CB" w:rsidRDefault="001D19CB" w:rsidP="00C868ED">
            <w:pPr>
              <w:jc w:val="right"/>
              <w:rPr>
                <w:rFonts w:ascii="Tahoma" w:hAnsi="Tahoma" w:cs="Tahoma"/>
                <w:b/>
                <w:sz w:val="20"/>
                <w:szCs w:val="20"/>
              </w:rPr>
            </w:pPr>
            <w:r>
              <w:rPr>
                <w:rFonts w:ascii="Tahoma" w:hAnsi="Tahoma" w:cs="Tahoma"/>
                <w:b/>
                <w:sz w:val="20"/>
                <w:szCs w:val="20"/>
              </w:rPr>
              <w:t>Total</w:t>
            </w:r>
          </w:p>
        </w:tc>
        <w:tc>
          <w:tcPr>
            <w:tcW w:w="1979" w:type="dxa"/>
            <w:shd w:val="clear" w:color="auto" w:fill="CCFFFF"/>
          </w:tcPr>
          <w:p w14:paraId="12B8C879" w14:textId="77777777" w:rsidR="001D19CB" w:rsidRDefault="001D19CB" w:rsidP="00C868ED">
            <w:pPr>
              <w:jc w:val="center"/>
              <w:rPr>
                <w:rFonts w:ascii="Tahoma" w:hAnsi="Tahoma" w:cs="Tahoma"/>
                <w:b/>
                <w:sz w:val="20"/>
                <w:szCs w:val="20"/>
              </w:rPr>
            </w:pPr>
            <w:r>
              <w:rPr>
                <w:rFonts w:ascii="Tahoma" w:hAnsi="Tahoma" w:cs="Tahoma"/>
                <w:b/>
                <w:sz w:val="20"/>
                <w:szCs w:val="20"/>
              </w:rPr>
              <w:t>4,75</w:t>
            </w:r>
          </w:p>
        </w:tc>
        <w:tc>
          <w:tcPr>
            <w:tcW w:w="1990" w:type="dxa"/>
            <w:shd w:val="clear" w:color="auto" w:fill="CCFFFF"/>
          </w:tcPr>
          <w:p w14:paraId="55EF9436" w14:textId="77777777" w:rsidR="001D19CB" w:rsidRDefault="001D19CB" w:rsidP="00C868ED">
            <w:pPr>
              <w:jc w:val="center"/>
              <w:rPr>
                <w:rFonts w:ascii="Tahoma" w:hAnsi="Tahoma" w:cs="Tahoma"/>
                <w:b/>
                <w:sz w:val="20"/>
                <w:szCs w:val="20"/>
              </w:rPr>
            </w:pPr>
            <w:r>
              <w:rPr>
                <w:rFonts w:ascii="Tahoma" w:hAnsi="Tahoma" w:cs="Tahoma"/>
                <w:b/>
                <w:sz w:val="20"/>
                <w:szCs w:val="20"/>
              </w:rPr>
              <w:t>2,50</w:t>
            </w:r>
          </w:p>
        </w:tc>
        <w:tc>
          <w:tcPr>
            <w:tcW w:w="1991" w:type="dxa"/>
            <w:shd w:val="clear" w:color="auto" w:fill="CCFFFF"/>
          </w:tcPr>
          <w:p w14:paraId="6315B5AE" w14:textId="77777777" w:rsidR="001D19CB" w:rsidRDefault="001D19CB" w:rsidP="00C868ED">
            <w:pPr>
              <w:jc w:val="center"/>
              <w:rPr>
                <w:rFonts w:ascii="Tahoma" w:hAnsi="Tahoma" w:cs="Tahoma"/>
                <w:b/>
                <w:bCs/>
                <w:sz w:val="20"/>
                <w:szCs w:val="20"/>
              </w:rPr>
            </w:pPr>
            <w:r>
              <w:rPr>
                <w:rFonts w:ascii="Tahoma" w:hAnsi="Tahoma" w:cs="Tahoma"/>
                <w:b/>
                <w:bCs/>
                <w:sz w:val="20"/>
                <w:szCs w:val="20"/>
              </w:rPr>
              <w:t>-2,25</w:t>
            </w:r>
          </w:p>
        </w:tc>
      </w:tr>
      <w:tr w:rsidR="001D19CB" w14:paraId="066631C7" w14:textId="77777777" w:rsidTr="00C868ED">
        <w:trPr>
          <w:cantSplit/>
        </w:trPr>
        <w:tc>
          <w:tcPr>
            <w:tcW w:w="1728" w:type="dxa"/>
            <w:vMerge w:val="restart"/>
            <w:shd w:val="clear" w:color="auto" w:fill="CCFFFF"/>
            <w:vAlign w:val="center"/>
          </w:tcPr>
          <w:p w14:paraId="1EF5A469" w14:textId="77777777" w:rsidR="001D19CB" w:rsidRDefault="001D19CB" w:rsidP="00C868ED">
            <w:pPr>
              <w:jc w:val="center"/>
              <w:rPr>
                <w:rFonts w:ascii="Tahoma" w:hAnsi="Tahoma" w:cs="Tahoma"/>
                <w:b/>
                <w:sz w:val="20"/>
                <w:szCs w:val="20"/>
                <w:u w:val="single"/>
              </w:rPr>
            </w:pPr>
            <w:r>
              <w:rPr>
                <w:rFonts w:ascii="Tahoma" w:hAnsi="Tahoma" w:cs="Tahoma"/>
                <w:b/>
                <w:sz w:val="20"/>
                <w:szCs w:val="20"/>
                <w:u w:val="single"/>
              </w:rPr>
              <w:t>Empatía</w:t>
            </w:r>
          </w:p>
        </w:tc>
        <w:tc>
          <w:tcPr>
            <w:tcW w:w="1649" w:type="dxa"/>
          </w:tcPr>
          <w:p w14:paraId="50B11F7E" w14:textId="77777777" w:rsidR="001D19CB" w:rsidRDefault="001D19CB" w:rsidP="00C868ED">
            <w:pPr>
              <w:jc w:val="center"/>
              <w:rPr>
                <w:rFonts w:ascii="Tahoma" w:hAnsi="Tahoma" w:cs="Tahoma"/>
                <w:sz w:val="20"/>
                <w:szCs w:val="20"/>
              </w:rPr>
            </w:pPr>
            <w:r>
              <w:rPr>
                <w:rFonts w:ascii="Tahoma" w:hAnsi="Tahoma" w:cs="Tahoma"/>
                <w:sz w:val="20"/>
                <w:szCs w:val="20"/>
              </w:rPr>
              <w:t>18</w:t>
            </w:r>
          </w:p>
        </w:tc>
        <w:tc>
          <w:tcPr>
            <w:tcW w:w="1979" w:type="dxa"/>
          </w:tcPr>
          <w:p w14:paraId="36120C53" w14:textId="77777777" w:rsidR="001D19CB" w:rsidRDefault="001D19CB" w:rsidP="00C868ED">
            <w:pPr>
              <w:jc w:val="center"/>
              <w:rPr>
                <w:rFonts w:ascii="Tahoma" w:hAnsi="Tahoma" w:cs="Tahoma"/>
                <w:sz w:val="20"/>
                <w:szCs w:val="20"/>
              </w:rPr>
            </w:pPr>
            <w:r>
              <w:rPr>
                <w:rFonts w:ascii="Tahoma" w:hAnsi="Tahoma" w:cs="Tahoma"/>
                <w:sz w:val="20"/>
                <w:szCs w:val="20"/>
              </w:rPr>
              <w:t>4</w:t>
            </w:r>
          </w:p>
        </w:tc>
        <w:tc>
          <w:tcPr>
            <w:tcW w:w="1990" w:type="dxa"/>
          </w:tcPr>
          <w:p w14:paraId="6D6FA70A"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1" w:type="dxa"/>
          </w:tcPr>
          <w:p w14:paraId="6F681122" w14:textId="77777777" w:rsidR="001D19CB" w:rsidRDefault="001D19CB" w:rsidP="00C868ED">
            <w:pPr>
              <w:jc w:val="center"/>
              <w:rPr>
                <w:rFonts w:ascii="Tahoma" w:hAnsi="Tahoma" w:cs="Tahoma"/>
                <w:bCs/>
                <w:sz w:val="20"/>
                <w:szCs w:val="20"/>
              </w:rPr>
            </w:pPr>
            <w:r>
              <w:rPr>
                <w:rFonts w:ascii="Tahoma" w:hAnsi="Tahoma" w:cs="Tahoma"/>
                <w:bCs/>
                <w:sz w:val="20"/>
                <w:szCs w:val="20"/>
              </w:rPr>
              <w:t>-1</w:t>
            </w:r>
          </w:p>
        </w:tc>
      </w:tr>
      <w:tr w:rsidR="001D19CB" w14:paraId="0A194D52" w14:textId="77777777" w:rsidTr="00C868ED">
        <w:trPr>
          <w:cantSplit/>
        </w:trPr>
        <w:tc>
          <w:tcPr>
            <w:tcW w:w="1728" w:type="dxa"/>
            <w:vMerge/>
            <w:vAlign w:val="center"/>
          </w:tcPr>
          <w:p w14:paraId="19904C7A" w14:textId="77777777" w:rsidR="001D19CB" w:rsidRDefault="001D19CB" w:rsidP="00C868ED">
            <w:pPr>
              <w:jc w:val="center"/>
              <w:rPr>
                <w:rFonts w:ascii="Tahoma" w:hAnsi="Tahoma" w:cs="Tahoma"/>
                <w:b/>
                <w:sz w:val="20"/>
                <w:szCs w:val="20"/>
              </w:rPr>
            </w:pPr>
          </w:p>
        </w:tc>
        <w:tc>
          <w:tcPr>
            <w:tcW w:w="1649" w:type="dxa"/>
          </w:tcPr>
          <w:p w14:paraId="4FD2AC1A" w14:textId="77777777" w:rsidR="001D19CB" w:rsidRDefault="001D19CB" w:rsidP="00C868ED">
            <w:pPr>
              <w:jc w:val="center"/>
              <w:rPr>
                <w:rFonts w:ascii="Tahoma" w:hAnsi="Tahoma" w:cs="Tahoma"/>
                <w:sz w:val="20"/>
                <w:szCs w:val="20"/>
              </w:rPr>
            </w:pPr>
            <w:r>
              <w:rPr>
                <w:rFonts w:ascii="Tahoma" w:hAnsi="Tahoma" w:cs="Tahoma"/>
                <w:sz w:val="20"/>
                <w:szCs w:val="20"/>
              </w:rPr>
              <w:t>19</w:t>
            </w:r>
          </w:p>
        </w:tc>
        <w:tc>
          <w:tcPr>
            <w:tcW w:w="1979" w:type="dxa"/>
          </w:tcPr>
          <w:p w14:paraId="60213BBB"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75FD706A"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1" w:type="dxa"/>
          </w:tcPr>
          <w:p w14:paraId="16CE7989" w14:textId="77777777" w:rsidR="001D19CB" w:rsidRDefault="001D19CB" w:rsidP="00C868ED">
            <w:pPr>
              <w:jc w:val="center"/>
              <w:rPr>
                <w:rFonts w:ascii="Tahoma" w:hAnsi="Tahoma" w:cs="Tahoma"/>
                <w:bCs/>
                <w:sz w:val="20"/>
                <w:szCs w:val="20"/>
              </w:rPr>
            </w:pPr>
            <w:r>
              <w:rPr>
                <w:rFonts w:ascii="Tahoma" w:hAnsi="Tahoma" w:cs="Tahoma"/>
                <w:bCs/>
                <w:sz w:val="20"/>
                <w:szCs w:val="20"/>
              </w:rPr>
              <w:t>-2</w:t>
            </w:r>
          </w:p>
        </w:tc>
      </w:tr>
      <w:tr w:rsidR="001D19CB" w14:paraId="6FAD0A32" w14:textId="77777777" w:rsidTr="00C868ED">
        <w:trPr>
          <w:cantSplit/>
        </w:trPr>
        <w:tc>
          <w:tcPr>
            <w:tcW w:w="1728" w:type="dxa"/>
            <w:vMerge/>
            <w:vAlign w:val="center"/>
          </w:tcPr>
          <w:p w14:paraId="07B80062" w14:textId="77777777" w:rsidR="001D19CB" w:rsidRDefault="001D19CB" w:rsidP="00C868ED">
            <w:pPr>
              <w:jc w:val="center"/>
              <w:rPr>
                <w:rFonts w:ascii="Tahoma" w:hAnsi="Tahoma" w:cs="Tahoma"/>
                <w:b/>
                <w:sz w:val="20"/>
                <w:szCs w:val="20"/>
              </w:rPr>
            </w:pPr>
          </w:p>
        </w:tc>
        <w:tc>
          <w:tcPr>
            <w:tcW w:w="1649" w:type="dxa"/>
          </w:tcPr>
          <w:p w14:paraId="38F36EEB" w14:textId="77777777" w:rsidR="001D19CB" w:rsidRDefault="001D19CB" w:rsidP="00C868ED">
            <w:pPr>
              <w:jc w:val="center"/>
              <w:rPr>
                <w:rFonts w:ascii="Tahoma" w:hAnsi="Tahoma" w:cs="Tahoma"/>
                <w:sz w:val="20"/>
                <w:szCs w:val="20"/>
              </w:rPr>
            </w:pPr>
            <w:r>
              <w:rPr>
                <w:rFonts w:ascii="Tahoma" w:hAnsi="Tahoma" w:cs="Tahoma"/>
                <w:sz w:val="20"/>
                <w:szCs w:val="20"/>
              </w:rPr>
              <w:t>20</w:t>
            </w:r>
          </w:p>
        </w:tc>
        <w:tc>
          <w:tcPr>
            <w:tcW w:w="1979" w:type="dxa"/>
          </w:tcPr>
          <w:p w14:paraId="6DF2F380"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1C74764E" w14:textId="77777777" w:rsidR="001D19CB" w:rsidRDefault="001D19CB" w:rsidP="00C868ED">
            <w:pPr>
              <w:jc w:val="center"/>
              <w:rPr>
                <w:rFonts w:ascii="Tahoma" w:hAnsi="Tahoma" w:cs="Tahoma"/>
                <w:sz w:val="20"/>
                <w:szCs w:val="20"/>
              </w:rPr>
            </w:pPr>
            <w:r>
              <w:rPr>
                <w:rFonts w:ascii="Tahoma" w:hAnsi="Tahoma" w:cs="Tahoma"/>
                <w:sz w:val="20"/>
                <w:szCs w:val="20"/>
              </w:rPr>
              <w:t>3</w:t>
            </w:r>
          </w:p>
        </w:tc>
        <w:tc>
          <w:tcPr>
            <w:tcW w:w="1991" w:type="dxa"/>
          </w:tcPr>
          <w:p w14:paraId="3AEB4B1A" w14:textId="77777777" w:rsidR="001D19CB" w:rsidRDefault="001D19CB" w:rsidP="00C868ED">
            <w:pPr>
              <w:jc w:val="center"/>
              <w:rPr>
                <w:rFonts w:ascii="Tahoma" w:hAnsi="Tahoma" w:cs="Tahoma"/>
                <w:bCs/>
                <w:sz w:val="20"/>
                <w:szCs w:val="20"/>
              </w:rPr>
            </w:pPr>
            <w:r>
              <w:rPr>
                <w:rFonts w:ascii="Tahoma" w:hAnsi="Tahoma" w:cs="Tahoma"/>
                <w:bCs/>
                <w:sz w:val="20"/>
                <w:szCs w:val="20"/>
              </w:rPr>
              <w:t>-2</w:t>
            </w:r>
          </w:p>
        </w:tc>
      </w:tr>
      <w:tr w:rsidR="001D19CB" w14:paraId="62C45D4D" w14:textId="77777777" w:rsidTr="00C868ED">
        <w:trPr>
          <w:cantSplit/>
        </w:trPr>
        <w:tc>
          <w:tcPr>
            <w:tcW w:w="1728" w:type="dxa"/>
            <w:vMerge/>
            <w:vAlign w:val="center"/>
          </w:tcPr>
          <w:p w14:paraId="5C6D13A1" w14:textId="77777777" w:rsidR="001D19CB" w:rsidRDefault="001D19CB" w:rsidP="00C868ED">
            <w:pPr>
              <w:jc w:val="center"/>
              <w:rPr>
                <w:rFonts w:ascii="Tahoma" w:hAnsi="Tahoma" w:cs="Tahoma"/>
                <w:b/>
                <w:sz w:val="20"/>
                <w:szCs w:val="20"/>
              </w:rPr>
            </w:pPr>
          </w:p>
        </w:tc>
        <w:tc>
          <w:tcPr>
            <w:tcW w:w="1649" w:type="dxa"/>
          </w:tcPr>
          <w:p w14:paraId="5F96DDE1" w14:textId="77777777" w:rsidR="001D19CB" w:rsidRDefault="001D19CB" w:rsidP="00C868ED">
            <w:pPr>
              <w:jc w:val="center"/>
              <w:rPr>
                <w:rFonts w:ascii="Tahoma" w:hAnsi="Tahoma" w:cs="Tahoma"/>
                <w:sz w:val="20"/>
                <w:szCs w:val="20"/>
              </w:rPr>
            </w:pPr>
            <w:r>
              <w:rPr>
                <w:rFonts w:ascii="Tahoma" w:hAnsi="Tahoma" w:cs="Tahoma"/>
                <w:sz w:val="20"/>
                <w:szCs w:val="20"/>
              </w:rPr>
              <w:t>21</w:t>
            </w:r>
          </w:p>
        </w:tc>
        <w:tc>
          <w:tcPr>
            <w:tcW w:w="1979" w:type="dxa"/>
          </w:tcPr>
          <w:p w14:paraId="39CAEB23"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Pr>
          <w:p w14:paraId="38AB74DB"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Pr>
          <w:p w14:paraId="24AED8EA"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709B47F0" w14:textId="77777777" w:rsidTr="00C868ED">
        <w:trPr>
          <w:cantSplit/>
        </w:trPr>
        <w:tc>
          <w:tcPr>
            <w:tcW w:w="1728" w:type="dxa"/>
            <w:vMerge/>
            <w:tcBorders>
              <w:bottom w:val="single" w:sz="4" w:space="0" w:color="auto"/>
            </w:tcBorders>
            <w:vAlign w:val="center"/>
          </w:tcPr>
          <w:p w14:paraId="223C3A13" w14:textId="77777777" w:rsidR="001D19CB" w:rsidRDefault="001D19CB" w:rsidP="00C868ED">
            <w:pPr>
              <w:jc w:val="center"/>
              <w:rPr>
                <w:rFonts w:ascii="Tahoma" w:hAnsi="Tahoma" w:cs="Tahoma"/>
                <w:b/>
                <w:sz w:val="20"/>
                <w:szCs w:val="20"/>
              </w:rPr>
            </w:pPr>
          </w:p>
        </w:tc>
        <w:tc>
          <w:tcPr>
            <w:tcW w:w="1649" w:type="dxa"/>
            <w:tcBorders>
              <w:bottom w:val="single" w:sz="4" w:space="0" w:color="auto"/>
            </w:tcBorders>
          </w:tcPr>
          <w:p w14:paraId="7B8CC257" w14:textId="77777777" w:rsidR="001D19CB" w:rsidRDefault="001D19CB" w:rsidP="00C868ED">
            <w:pPr>
              <w:jc w:val="center"/>
              <w:rPr>
                <w:rFonts w:ascii="Tahoma" w:hAnsi="Tahoma" w:cs="Tahoma"/>
                <w:sz w:val="20"/>
                <w:szCs w:val="20"/>
              </w:rPr>
            </w:pPr>
            <w:r>
              <w:rPr>
                <w:rFonts w:ascii="Tahoma" w:hAnsi="Tahoma" w:cs="Tahoma"/>
                <w:sz w:val="20"/>
                <w:szCs w:val="20"/>
              </w:rPr>
              <w:t>22</w:t>
            </w:r>
          </w:p>
        </w:tc>
        <w:tc>
          <w:tcPr>
            <w:tcW w:w="1979" w:type="dxa"/>
            <w:tcBorders>
              <w:bottom w:val="single" w:sz="4" w:space="0" w:color="auto"/>
            </w:tcBorders>
          </w:tcPr>
          <w:p w14:paraId="620882D5" w14:textId="77777777" w:rsidR="001D19CB" w:rsidRDefault="001D19CB" w:rsidP="00C868ED">
            <w:pPr>
              <w:jc w:val="center"/>
              <w:rPr>
                <w:rFonts w:ascii="Tahoma" w:hAnsi="Tahoma" w:cs="Tahoma"/>
                <w:sz w:val="20"/>
                <w:szCs w:val="20"/>
              </w:rPr>
            </w:pPr>
            <w:r>
              <w:rPr>
                <w:rFonts w:ascii="Tahoma" w:hAnsi="Tahoma" w:cs="Tahoma"/>
                <w:sz w:val="20"/>
                <w:szCs w:val="20"/>
              </w:rPr>
              <w:t>5</w:t>
            </w:r>
          </w:p>
        </w:tc>
        <w:tc>
          <w:tcPr>
            <w:tcW w:w="1990" w:type="dxa"/>
            <w:tcBorders>
              <w:bottom w:val="single" w:sz="4" w:space="0" w:color="auto"/>
            </w:tcBorders>
          </w:tcPr>
          <w:p w14:paraId="7B900FB3" w14:textId="77777777" w:rsidR="001D19CB" w:rsidRDefault="001D19CB" w:rsidP="00C868ED">
            <w:pPr>
              <w:jc w:val="center"/>
              <w:rPr>
                <w:rFonts w:ascii="Tahoma" w:hAnsi="Tahoma" w:cs="Tahoma"/>
                <w:sz w:val="20"/>
                <w:szCs w:val="20"/>
              </w:rPr>
            </w:pPr>
            <w:r>
              <w:rPr>
                <w:rFonts w:ascii="Tahoma" w:hAnsi="Tahoma" w:cs="Tahoma"/>
                <w:sz w:val="20"/>
                <w:szCs w:val="20"/>
              </w:rPr>
              <w:t>2</w:t>
            </w:r>
          </w:p>
        </w:tc>
        <w:tc>
          <w:tcPr>
            <w:tcW w:w="1991" w:type="dxa"/>
            <w:tcBorders>
              <w:bottom w:val="single" w:sz="4" w:space="0" w:color="auto"/>
            </w:tcBorders>
          </w:tcPr>
          <w:p w14:paraId="60B73C90" w14:textId="77777777" w:rsidR="001D19CB" w:rsidRDefault="001D19CB" w:rsidP="00C868ED">
            <w:pPr>
              <w:jc w:val="center"/>
              <w:rPr>
                <w:rFonts w:ascii="Tahoma" w:hAnsi="Tahoma" w:cs="Tahoma"/>
                <w:bCs/>
                <w:sz w:val="20"/>
                <w:szCs w:val="20"/>
              </w:rPr>
            </w:pPr>
            <w:r>
              <w:rPr>
                <w:rFonts w:ascii="Tahoma" w:hAnsi="Tahoma" w:cs="Tahoma"/>
                <w:bCs/>
                <w:sz w:val="20"/>
                <w:szCs w:val="20"/>
              </w:rPr>
              <w:t>-3</w:t>
            </w:r>
          </w:p>
        </w:tc>
      </w:tr>
      <w:tr w:rsidR="001D19CB" w14:paraId="19602661" w14:textId="77777777" w:rsidTr="00C868ED">
        <w:tc>
          <w:tcPr>
            <w:tcW w:w="3377" w:type="dxa"/>
            <w:gridSpan w:val="2"/>
            <w:shd w:val="clear" w:color="auto" w:fill="CCFFFF"/>
            <w:vAlign w:val="center"/>
          </w:tcPr>
          <w:p w14:paraId="1023A40C" w14:textId="77777777" w:rsidR="001D19CB" w:rsidRDefault="001D19CB" w:rsidP="00C868ED">
            <w:pPr>
              <w:jc w:val="right"/>
              <w:rPr>
                <w:rFonts w:ascii="Tahoma" w:hAnsi="Tahoma" w:cs="Tahoma"/>
                <w:b/>
                <w:sz w:val="20"/>
                <w:szCs w:val="20"/>
              </w:rPr>
            </w:pPr>
            <w:r>
              <w:rPr>
                <w:rFonts w:ascii="Tahoma" w:hAnsi="Tahoma" w:cs="Tahoma"/>
                <w:b/>
                <w:sz w:val="20"/>
                <w:szCs w:val="20"/>
              </w:rPr>
              <w:t>Total</w:t>
            </w:r>
          </w:p>
        </w:tc>
        <w:tc>
          <w:tcPr>
            <w:tcW w:w="1979" w:type="dxa"/>
            <w:shd w:val="clear" w:color="auto" w:fill="CCFFFF"/>
          </w:tcPr>
          <w:p w14:paraId="42591C87" w14:textId="77777777" w:rsidR="001D19CB" w:rsidRDefault="001D19CB" w:rsidP="00C868ED">
            <w:pPr>
              <w:jc w:val="center"/>
              <w:rPr>
                <w:rFonts w:ascii="Tahoma" w:hAnsi="Tahoma" w:cs="Tahoma"/>
                <w:b/>
                <w:bCs/>
                <w:sz w:val="20"/>
                <w:szCs w:val="20"/>
              </w:rPr>
            </w:pPr>
            <w:r>
              <w:rPr>
                <w:rFonts w:ascii="Tahoma" w:hAnsi="Tahoma" w:cs="Tahoma"/>
                <w:b/>
                <w:bCs/>
                <w:sz w:val="20"/>
                <w:szCs w:val="20"/>
              </w:rPr>
              <w:t>4,80</w:t>
            </w:r>
          </w:p>
        </w:tc>
        <w:tc>
          <w:tcPr>
            <w:tcW w:w="1990" w:type="dxa"/>
            <w:shd w:val="clear" w:color="auto" w:fill="CCFFFF"/>
          </w:tcPr>
          <w:p w14:paraId="6FA83B69" w14:textId="77777777" w:rsidR="001D19CB" w:rsidRDefault="001D19CB" w:rsidP="00C868ED">
            <w:pPr>
              <w:jc w:val="center"/>
              <w:rPr>
                <w:rFonts w:ascii="Tahoma" w:hAnsi="Tahoma" w:cs="Tahoma"/>
                <w:b/>
                <w:bCs/>
                <w:sz w:val="20"/>
                <w:szCs w:val="20"/>
              </w:rPr>
            </w:pPr>
            <w:r>
              <w:rPr>
                <w:rFonts w:ascii="Tahoma" w:hAnsi="Tahoma" w:cs="Tahoma"/>
                <w:b/>
                <w:bCs/>
                <w:sz w:val="20"/>
                <w:szCs w:val="20"/>
              </w:rPr>
              <w:t>2,60</w:t>
            </w:r>
          </w:p>
        </w:tc>
        <w:tc>
          <w:tcPr>
            <w:tcW w:w="1991" w:type="dxa"/>
            <w:shd w:val="clear" w:color="auto" w:fill="CCFFFF"/>
          </w:tcPr>
          <w:p w14:paraId="23FC1937" w14:textId="77777777" w:rsidR="001D19CB" w:rsidRDefault="001D19CB" w:rsidP="00C868ED">
            <w:pPr>
              <w:jc w:val="center"/>
              <w:rPr>
                <w:rFonts w:ascii="Tahoma" w:hAnsi="Tahoma" w:cs="Tahoma"/>
                <w:b/>
                <w:bCs/>
                <w:sz w:val="20"/>
                <w:szCs w:val="20"/>
              </w:rPr>
            </w:pPr>
            <w:r>
              <w:rPr>
                <w:rFonts w:ascii="Tahoma" w:hAnsi="Tahoma" w:cs="Tahoma"/>
                <w:b/>
                <w:bCs/>
                <w:sz w:val="20"/>
                <w:szCs w:val="20"/>
              </w:rPr>
              <w:t>-2,20</w:t>
            </w:r>
          </w:p>
        </w:tc>
      </w:tr>
    </w:tbl>
    <w:p w14:paraId="42753529" w14:textId="77777777" w:rsidR="001D19CB" w:rsidRDefault="001D19CB" w:rsidP="001D19CB">
      <w:pPr>
        <w:rPr>
          <w:b/>
        </w:rPr>
      </w:pPr>
    </w:p>
    <w:p w14:paraId="25853A44" w14:textId="22C055AB" w:rsidR="001D19CB" w:rsidRDefault="001D19CB" w:rsidP="001D19CB">
      <w:pPr>
        <w:jc w:val="both"/>
        <w:rPr>
          <w:rFonts w:ascii="Tahoma" w:hAnsi="Tahoma" w:cs="Tahoma"/>
          <w:sz w:val="22"/>
          <w:szCs w:val="22"/>
        </w:rPr>
      </w:pPr>
      <w:r>
        <w:rPr>
          <w:rFonts w:ascii="Tahoma" w:hAnsi="Tahoma" w:cs="Tahoma"/>
          <w:sz w:val="22"/>
          <w:szCs w:val="22"/>
        </w:rPr>
        <w:t xml:space="preserve">Para todas las dimensiones de la calidad de servicio el indicador SERVQUAL (puntuación promedio de percepciones menos puntuación promedio de expectativas) resultó negativo, lo que evidencia una baja calidad de servicio del Almacén de Repuestos. La dimensión que resultó más crítica fue la fiabilidad con un valor de –3,00 siendo ésta la considerada como más importante por los clientes internos </w:t>
      </w:r>
      <w:r>
        <w:rPr>
          <w:rFonts w:ascii="Tahoma" w:hAnsi="Tahoma" w:cs="Tahoma"/>
          <w:sz w:val="22"/>
          <w:szCs w:val="22"/>
        </w:rPr>
        <w:t>de acuerdo con</w:t>
      </w:r>
      <w:r>
        <w:rPr>
          <w:rFonts w:ascii="Tahoma" w:hAnsi="Tahoma" w:cs="Tahoma"/>
          <w:sz w:val="22"/>
          <w:szCs w:val="22"/>
        </w:rPr>
        <w:t xml:space="preserve"> la tabla Nº</w:t>
      </w:r>
      <w:r>
        <w:rPr>
          <w:rFonts w:ascii="Tahoma" w:hAnsi="Tahoma" w:cs="Tahoma"/>
          <w:sz w:val="22"/>
          <w:szCs w:val="22"/>
        </w:rPr>
        <w:t>1</w:t>
      </w:r>
      <w:r>
        <w:rPr>
          <w:rFonts w:ascii="Tahoma" w:hAnsi="Tahoma" w:cs="Tahoma"/>
          <w:sz w:val="22"/>
          <w:szCs w:val="22"/>
        </w:rPr>
        <w:t>.</w:t>
      </w:r>
    </w:p>
    <w:p w14:paraId="03190A6A" w14:textId="77777777" w:rsidR="001D19CB" w:rsidRDefault="001D19CB" w:rsidP="001D19CB">
      <w:pPr>
        <w:jc w:val="both"/>
        <w:rPr>
          <w:rFonts w:ascii="Tahoma" w:hAnsi="Tahoma" w:cs="Tahoma"/>
          <w:sz w:val="22"/>
          <w:szCs w:val="22"/>
        </w:rPr>
      </w:pPr>
    </w:p>
    <w:p w14:paraId="68A7993B" w14:textId="77777777" w:rsidR="001D19CB" w:rsidRDefault="001D19CB" w:rsidP="001D19CB">
      <w:pPr>
        <w:jc w:val="both"/>
        <w:rPr>
          <w:rFonts w:ascii="Tahoma" w:hAnsi="Tahoma" w:cs="Tahoma"/>
          <w:sz w:val="22"/>
          <w:szCs w:val="22"/>
        </w:rPr>
      </w:pPr>
      <w:r>
        <w:rPr>
          <w:rFonts w:ascii="Tahoma" w:hAnsi="Tahoma" w:cs="Tahoma"/>
          <w:sz w:val="22"/>
          <w:szCs w:val="22"/>
        </w:rPr>
        <w:t>Considerando las 5 dimensiones de la calidad de servicio y el porcentaje de importancia de éstas, se determinó el resultado total de la calidad de servicio el cual arrojó un valor de</w:t>
      </w:r>
      <w:r>
        <w:rPr>
          <w:rFonts w:ascii="Tahoma" w:hAnsi="Tahoma" w:cs="Tahoma"/>
          <w:sz w:val="22"/>
          <w:szCs w:val="22"/>
        </w:rPr>
        <w:t xml:space="preserve"> </w:t>
      </w:r>
      <w:r w:rsidRPr="001D19CB">
        <w:rPr>
          <w:rFonts w:ascii="Tahoma" w:hAnsi="Tahoma" w:cs="Tahoma"/>
          <w:b/>
          <w:bCs/>
          <w:sz w:val="22"/>
          <w:szCs w:val="22"/>
        </w:rPr>
        <w:t>-2,53</w:t>
      </w:r>
      <w:r>
        <w:rPr>
          <w:rFonts w:ascii="Tahoma" w:hAnsi="Tahoma" w:cs="Tahoma"/>
          <w:sz w:val="22"/>
          <w:szCs w:val="22"/>
        </w:rPr>
        <w:t>.</w:t>
      </w:r>
    </w:p>
    <w:p w14:paraId="39C7B1B9" w14:textId="77777777" w:rsidR="001D19CB" w:rsidRDefault="001D19CB" w:rsidP="001D19CB">
      <w:pPr>
        <w:jc w:val="both"/>
        <w:rPr>
          <w:rFonts w:ascii="Tahoma" w:hAnsi="Tahoma" w:cs="Tahoma"/>
          <w:sz w:val="22"/>
          <w:szCs w:val="22"/>
        </w:rPr>
      </w:pPr>
    </w:p>
    <w:p w14:paraId="5668E846" w14:textId="03E8604D" w:rsidR="001D19CB" w:rsidRPr="001D19CB" w:rsidRDefault="001D19CB" w:rsidP="001D19CB">
      <w:pPr>
        <w:jc w:val="center"/>
        <w:rPr>
          <w:rFonts w:ascii="Tahoma" w:hAnsi="Tahoma" w:cs="Tahoma"/>
          <w:b/>
          <w:bCs/>
          <w:sz w:val="22"/>
          <w:szCs w:val="22"/>
        </w:rPr>
      </w:pPr>
      <w:r w:rsidRPr="001D19CB">
        <w:rPr>
          <w:rFonts w:ascii="Tahoma" w:hAnsi="Tahoma" w:cs="Tahoma"/>
          <w:b/>
          <w:bCs/>
          <w:sz w:val="22"/>
          <w:szCs w:val="22"/>
        </w:rPr>
        <w:t>(15%*-2,</w:t>
      </w:r>
      <w:proofErr w:type="gramStart"/>
      <w:r w:rsidRPr="001D19CB">
        <w:rPr>
          <w:rFonts w:ascii="Tahoma" w:hAnsi="Tahoma" w:cs="Tahoma"/>
          <w:b/>
          <w:bCs/>
          <w:sz w:val="22"/>
          <w:szCs w:val="22"/>
        </w:rPr>
        <w:t>25)+(</w:t>
      </w:r>
      <w:proofErr w:type="gramEnd"/>
      <w:r w:rsidRPr="001D19CB">
        <w:rPr>
          <w:rFonts w:ascii="Tahoma" w:hAnsi="Tahoma" w:cs="Tahoma"/>
          <w:b/>
          <w:bCs/>
          <w:sz w:val="22"/>
          <w:szCs w:val="22"/>
        </w:rPr>
        <w:t>30%*-3)+(25%*-2,5)+(20%*-2,25)+(10%*-2,2)</w:t>
      </w:r>
      <w:r w:rsidRPr="001D19CB">
        <w:rPr>
          <w:rFonts w:ascii="Tahoma" w:hAnsi="Tahoma" w:cs="Tahoma"/>
          <w:b/>
          <w:bCs/>
          <w:sz w:val="22"/>
          <w:szCs w:val="22"/>
        </w:rPr>
        <w:t>=  -2,53</w:t>
      </w:r>
    </w:p>
    <w:p w14:paraId="4F1EB4D9" w14:textId="77777777" w:rsidR="001D19CB" w:rsidRDefault="001D19CB" w:rsidP="001D19CB">
      <w:pPr>
        <w:jc w:val="both"/>
        <w:rPr>
          <w:rFonts w:ascii="Tahoma" w:hAnsi="Tahoma" w:cs="Tahoma"/>
          <w:sz w:val="22"/>
          <w:szCs w:val="22"/>
        </w:rPr>
      </w:pPr>
    </w:p>
    <w:p w14:paraId="72B13176" w14:textId="61AF9905" w:rsidR="001D19CB" w:rsidRPr="007D67CC" w:rsidRDefault="001D19CB" w:rsidP="001D19CB">
      <w:pPr>
        <w:jc w:val="both"/>
        <w:rPr>
          <w:rFonts w:ascii="Tahoma" w:hAnsi="Tahoma" w:cs="Tahoma"/>
          <w:sz w:val="22"/>
          <w:szCs w:val="22"/>
        </w:rPr>
      </w:pPr>
      <w:r>
        <w:rPr>
          <w:rFonts w:ascii="Tahoma" w:hAnsi="Tahoma" w:cs="Tahoma"/>
          <w:sz w:val="22"/>
          <w:szCs w:val="22"/>
        </w:rPr>
        <w:t xml:space="preserve">A través de la aplicación del Modelo de SERVQUAL se pudo evidenciar la insatisfacción de los clientes internos del Almacén de Repuestos con respecto al servicio recibido, los clientes consideran que el almacén no cuenta con los equipos adecuados ni posee instalaciones atractivas, el servicio no es ejecutado de forma precisa y confiable, por otra </w:t>
      </w:r>
      <w:r>
        <w:rPr>
          <w:rFonts w:ascii="Tahoma" w:hAnsi="Tahoma" w:cs="Tahoma"/>
          <w:sz w:val="22"/>
          <w:szCs w:val="22"/>
        </w:rPr>
        <w:t>parte,</w:t>
      </w:r>
      <w:r>
        <w:rPr>
          <w:rFonts w:ascii="Tahoma" w:hAnsi="Tahoma" w:cs="Tahoma"/>
          <w:sz w:val="22"/>
          <w:szCs w:val="22"/>
        </w:rPr>
        <w:t xml:space="preserve"> los empleados no muestran interés en identificar, comprender y satisfacer sus principales necesidades.</w:t>
      </w:r>
    </w:p>
    <w:p w14:paraId="3B07F2BE" w14:textId="77777777" w:rsidR="00FB53B5" w:rsidRDefault="00FB53B5"/>
    <w:sectPr w:rsidR="00FB5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CB"/>
    <w:rsid w:val="001D19CB"/>
    <w:rsid w:val="00FB53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F03432"/>
  <w15:chartTrackingRefBased/>
  <w15:docId w15:val="{9348A64D-E550-49DC-B085-F83C89E2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653</Words>
  <Characters>3592</Characters>
  <Application>Microsoft Office Word</Application>
  <DocSecurity>0</DocSecurity>
  <Lines>29</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Adriana Navas Lares</dc:creator>
  <cp:keywords/>
  <dc:description/>
  <cp:lastModifiedBy>Beatriz Adriana Navas Lares</cp:lastModifiedBy>
  <cp:revision>1</cp:revision>
  <dcterms:created xsi:type="dcterms:W3CDTF">2021-06-04T10:38:00Z</dcterms:created>
  <dcterms:modified xsi:type="dcterms:W3CDTF">2021-06-04T10:48:00Z</dcterms:modified>
</cp:coreProperties>
</file>